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6652" w14:textId="77777777" w:rsidR="00230292" w:rsidRDefault="00230292" w:rsidP="00977A57">
      <w:pPr>
        <w:spacing w:after="0" w:line="240" w:lineRule="auto"/>
        <w:jc w:val="center"/>
        <w:rPr>
          <w:rFonts w:ascii="Arial" w:hAnsi="Arial" w:cs="Arial"/>
          <w:b/>
          <w:color w:val="FFC000"/>
          <w:sz w:val="28"/>
          <w:szCs w:val="28"/>
        </w:rPr>
      </w:pPr>
    </w:p>
    <w:p w14:paraId="76D89894" w14:textId="3EEB9037" w:rsidR="00C65AD3" w:rsidRPr="009F2342" w:rsidRDefault="001C3F1C" w:rsidP="00977A57">
      <w:pPr>
        <w:spacing w:after="0" w:line="240" w:lineRule="auto"/>
        <w:jc w:val="center"/>
        <w:rPr>
          <w:rFonts w:ascii="Arial" w:hAnsi="Arial" w:cs="Arial"/>
          <w:b/>
          <w:color w:val="FFC000"/>
          <w:sz w:val="28"/>
          <w:szCs w:val="28"/>
        </w:rPr>
      </w:pPr>
      <w:r w:rsidRPr="009F2342">
        <w:rPr>
          <w:rFonts w:ascii="Arial" w:hAnsi="Arial" w:cs="Arial"/>
          <w:b/>
          <w:color w:val="FFC000"/>
          <w:sz w:val="28"/>
          <w:szCs w:val="28"/>
        </w:rPr>
        <w:t>J</w:t>
      </w:r>
      <w:r w:rsidR="00A147DE" w:rsidRPr="009F2342">
        <w:rPr>
          <w:rFonts w:ascii="Arial" w:hAnsi="Arial" w:cs="Arial"/>
          <w:b/>
          <w:color w:val="FFC000"/>
          <w:sz w:val="28"/>
          <w:szCs w:val="28"/>
        </w:rPr>
        <w:t>OB DESCRIPTION</w:t>
      </w:r>
    </w:p>
    <w:p w14:paraId="6E626F7B" w14:textId="77777777" w:rsidR="00C65AD3" w:rsidRPr="009F2342" w:rsidRDefault="00C65AD3" w:rsidP="00977A57">
      <w:pPr>
        <w:tabs>
          <w:tab w:val="right" w:pos="9026"/>
        </w:tabs>
        <w:spacing w:after="0" w:line="240" w:lineRule="auto"/>
        <w:rPr>
          <w:rFonts w:ascii="Arial" w:hAnsi="Arial" w:cs="Arial"/>
          <w:b/>
          <w:color w:val="FFC000"/>
        </w:rPr>
      </w:pPr>
    </w:p>
    <w:p w14:paraId="515BBC7E" w14:textId="77777777" w:rsidR="00C32818" w:rsidRPr="009F2342" w:rsidRDefault="00C32818" w:rsidP="00C32818">
      <w:pPr>
        <w:spacing w:after="0" w:line="240" w:lineRule="auto"/>
        <w:rPr>
          <w:rFonts w:ascii="Arial" w:hAnsi="Arial" w:cs="Arial"/>
          <w:b/>
          <w:color w:val="FFC000"/>
        </w:rPr>
      </w:pPr>
      <w:r w:rsidRPr="009F2342">
        <w:rPr>
          <w:rFonts w:ascii="Arial" w:hAnsi="Arial" w:cs="Arial"/>
          <w:b/>
          <w:color w:val="FFC000"/>
        </w:rPr>
        <w:t>J</w:t>
      </w:r>
      <w:r w:rsidR="00437DC0" w:rsidRPr="009F2342">
        <w:rPr>
          <w:rFonts w:ascii="Arial" w:hAnsi="Arial" w:cs="Arial"/>
          <w:b/>
          <w:color w:val="FFC000"/>
        </w:rPr>
        <w:t>OB DETAILS</w:t>
      </w:r>
    </w:p>
    <w:p w14:paraId="475AFC86" w14:textId="77777777" w:rsidR="00C32818" w:rsidRPr="00DB6E86" w:rsidRDefault="00C32818" w:rsidP="00C32818">
      <w:pPr>
        <w:spacing w:after="0" w:line="240" w:lineRule="auto"/>
        <w:rPr>
          <w:rFonts w:ascii="Georgia" w:hAnsi="Georg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3722"/>
        <w:gridCol w:w="1256"/>
        <w:gridCol w:w="2204"/>
      </w:tblGrid>
      <w:tr w:rsidR="00791EEE" w:rsidRPr="00DB6E86" w14:paraId="02783FB9" w14:textId="77777777" w:rsidTr="00221C5B">
        <w:tc>
          <w:tcPr>
            <w:tcW w:w="2162" w:type="dxa"/>
          </w:tcPr>
          <w:p w14:paraId="089676DA" w14:textId="77777777" w:rsidR="00C32818" w:rsidRPr="00A53150" w:rsidRDefault="00C32818" w:rsidP="00221C5B">
            <w:pPr>
              <w:spacing w:after="0" w:line="240" w:lineRule="auto"/>
              <w:rPr>
                <w:rFonts w:ascii="Arial" w:hAnsi="Arial" w:cs="Arial"/>
              </w:rPr>
            </w:pPr>
            <w:r w:rsidRPr="00A53150">
              <w:rPr>
                <w:rFonts w:ascii="Arial" w:hAnsi="Arial" w:cs="Arial"/>
                <w:b/>
              </w:rPr>
              <w:t>Post Title</w:t>
            </w:r>
            <w:r w:rsidRPr="00A53150">
              <w:rPr>
                <w:rFonts w:ascii="Arial" w:hAnsi="Arial" w:cs="Arial"/>
              </w:rPr>
              <w:t>:</w:t>
            </w:r>
            <w:r w:rsidRPr="00A53150">
              <w:rPr>
                <w:rFonts w:ascii="Arial" w:hAnsi="Arial" w:cs="Arial"/>
              </w:rPr>
              <w:tab/>
            </w:r>
          </w:p>
          <w:p w14:paraId="0F5A3854" w14:textId="77777777" w:rsidR="00C32818" w:rsidRPr="00A53150" w:rsidRDefault="00C32818" w:rsidP="00221C5B">
            <w:pPr>
              <w:spacing w:after="0" w:line="240" w:lineRule="auto"/>
              <w:rPr>
                <w:rFonts w:ascii="Arial" w:hAnsi="Arial" w:cs="Arial"/>
              </w:rPr>
            </w:pPr>
          </w:p>
        </w:tc>
        <w:tc>
          <w:tcPr>
            <w:tcW w:w="2766" w:type="dxa"/>
          </w:tcPr>
          <w:p w14:paraId="132FABA9" w14:textId="7114EC80" w:rsidR="00C32818" w:rsidRPr="00A53150" w:rsidRDefault="00791EEE" w:rsidP="0004696F">
            <w:pPr>
              <w:rPr>
                <w:rFonts w:ascii="Arial" w:hAnsi="Arial" w:cs="Arial"/>
              </w:rPr>
            </w:pPr>
            <w:r>
              <w:rPr>
                <w:rFonts w:ascii="Arial" w:hAnsi="Arial" w:cs="Arial"/>
              </w:rPr>
              <w:t xml:space="preserve">Visitor Experience </w:t>
            </w:r>
            <w:r w:rsidR="000D1B6A">
              <w:rPr>
                <w:rFonts w:ascii="Arial" w:hAnsi="Arial" w:cs="Arial"/>
              </w:rPr>
              <w:t>Assistant</w:t>
            </w:r>
          </w:p>
        </w:tc>
        <w:tc>
          <w:tcPr>
            <w:tcW w:w="1417" w:type="dxa"/>
          </w:tcPr>
          <w:p w14:paraId="26D92E44" w14:textId="77777777" w:rsidR="00C32818" w:rsidRPr="00A53150" w:rsidRDefault="00C32818" w:rsidP="00221C5B">
            <w:pPr>
              <w:spacing w:after="0" w:line="240" w:lineRule="auto"/>
              <w:rPr>
                <w:rFonts w:ascii="Arial" w:hAnsi="Arial" w:cs="Arial"/>
                <w:b/>
              </w:rPr>
            </w:pPr>
            <w:r w:rsidRPr="00A53150">
              <w:rPr>
                <w:rFonts w:ascii="Arial" w:hAnsi="Arial" w:cs="Arial"/>
                <w:b/>
              </w:rPr>
              <w:t xml:space="preserve">Job Ref: </w:t>
            </w:r>
          </w:p>
        </w:tc>
        <w:tc>
          <w:tcPr>
            <w:tcW w:w="2897" w:type="dxa"/>
          </w:tcPr>
          <w:p w14:paraId="74D09F32" w14:textId="0286C33E" w:rsidR="00C32818" w:rsidRPr="00A53150" w:rsidRDefault="00003FFE" w:rsidP="00003FFE">
            <w:pPr>
              <w:spacing w:after="0" w:line="240" w:lineRule="auto"/>
              <w:rPr>
                <w:rFonts w:ascii="Arial" w:hAnsi="Arial" w:cs="Arial"/>
              </w:rPr>
            </w:pPr>
            <w:r>
              <w:rPr>
                <w:rFonts w:ascii="Arial" w:hAnsi="Arial" w:cs="Arial"/>
              </w:rPr>
              <w:t xml:space="preserve">ORNC </w:t>
            </w:r>
            <w:r w:rsidR="00852EBB">
              <w:rPr>
                <w:rFonts w:ascii="Arial" w:hAnsi="Arial" w:cs="Arial"/>
              </w:rPr>
              <w:t>–</w:t>
            </w:r>
            <w:r>
              <w:rPr>
                <w:rFonts w:ascii="Arial" w:hAnsi="Arial" w:cs="Arial"/>
              </w:rPr>
              <w:t xml:space="preserve"> </w:t>
            </w:r>
            <w:r w:rsidR="00852EBB">
              <w:rPr>
                <w:rFonts w:ascii="Arial" w:hAnsi="Arial" w:cs="Arial"/>
              </w:rPr>
              <w:t>202</w:t>
            </w:r>
            <w:r w:rsidR="003659AE">
              <w:rPr>
                <w:rFonts w:ascii="Arial" w:hAnsi="Arial" w:cs="Arial"/>
              </w:rPr>
              <w:t>203</w:t>
            </w:r>
            <w:r w:rsidR="00852EBB">
              <w:rPr>
                <w:rFonts w:ascii="Arial" w:hAnsi="Arial" w:cs="Arial"/>
              </w:rPr>
              <w:t>VE&amp;CVEA</w:t>
            </w:r>
          </w:p>
        </w:tc>
      </w:tr>
      <w:tr w:rsidR="00791EEE" w:rsidRPr="00DB6E86" w14:paraId="25A5B82F" w14:textId="77777777" w:rsidTr="00221C5B">
        <w:tc>
          <w:tcPr>
            <w:tcW w:w="2162" w:type="dxa"/>
          </w:tcPr>
          <w:p w14:paraId="5A3147BD" w14:textId="77777777" w:rsidR="00C32818" w:rsidRPr="00A53150" w:rsidRDefault="00C32818" w:rsidP="00221C5B">
            <w:pPr>
              <w:spacing w:after="0" w:line="240" w:lineRule="auto"/>
              <w:rPr>
                <w:rFonts w:ascii="Arial" w:hAnsi="Arial" w:cs="Arial"/>
                <w:b/>
              </w:rPr>
            </w:pPr>
            <w:r w:rsidRPr="00A53150">
              <w:rPr>
                <w:rFonts w:ascii="Arial" w:hAnsi="Arial" w:cs="Arial"/>
                <w:b/>
              </w:rPr>
              <w:t>Area:</w:t>
            </w:r>
          </w:p>
          <w:p w14:paraId="2F9A0BF5" w14:textId="77777777" w:rsidR="00C32818" w:rsidRPr="00A53150" w:rsidRDefault="00C32818" w:rsidP="00221C5B">
            <w:pPr>
              <w:spacing w:after="0" w:line="240" w:lineRule="auto"/>
              <w:rPr>
                <w:rFonts w:ascii="Arial" w:hAnsi="Arial" w:cs="Arial"/>
              </w:rPr>
            </w:pPr>
          </w:p>
        </w:tc>
        <w:tc>
          <w:tcPr>
            <w:tcW w:w="2766" w:type="dxa"/>
          </w:tcPr>
          <w:p w14:paraId="43C98EDE" w14:textId="559738FA" w:rsidR="00C32818" w:rsidRPr="00A53150" w:rsidRDefault="001F2BEC" w:rsidP="00B544C0">
            <w:pPr>
              <w:spacing w:after="0" w:line="240" w:lineRule="auto"/>
              <w:rPr>
                <w:rFonts w:ascii="Arial" w:hAnsi="Arial" w:cs="Arial"/>
              </w:rPr>
            </w:pPr>
            <w:r>
              <w:rPr>
                <w:rFonts w:ascii="Arial" w:hAnsi="Arial" w:cs="Arial"/>
              </w:rPr>
              <w:t>Visitor Experience</w:t>
            </w:r>
            <w:r w:rsidR="00791EEE">
              <w:rPr>
                <w:rFonts w:ascii="Arial" w:hAnsi="Arial" w:cs="Arial"/>
              </w:rPr>
              <w:t xml:space="preserve"> and Commercial Enterprises</w:t>
            </w:r>
          </w:p>
        </w:tc>
        <w:tc>
          <w:tcPr>
            <w:tcW w:w="1417" w:type="dxa"/>
          </w:tcPr>
          <w:p w14:paraId="267AC4D3" w14:textId="77777777" w:rsidR="00C32818" w:rsidRPr="00A53150" w:rsidRDefault="00C32818" w:rsidP="00221C5B">
            <w:pPr>
              <w:spacing w:after="0" w:line="240" w:lineRule="auto"/>
              <w:rPr>
                <w:rFonts w:ascii="Arial" w:hAnsi="Arial" w:cs="Arial"/>
                <w:b/>
              </w:rPr>
            </w:pPr>
            <w:r w:rsidRPr="00A53150">
              <w:rPr>
                <w:rFonts w:ascii="Arial" w:hAnsi="Arial" w:cs="Arial"/>
                <w:b/>
              </w:rPr>
              <w:t>Location:</w:t>
            </w:r>
          </w:p>
        </w:tc>
        <w:tc>
          <w:tcPr>
            <w:tcW w:w="2897" w:type="dxa"/>
          </w:tcPr>
          <w:p w14:paraId="4EDD94E3" w14:textId="13C7B198" w:rsidR="00C32818" w:rsidRPr="00A53150" w:rsidRDefault="00003FFE" w:rsidP="00003FFE">
            <w:pPr>
              <w:spacing w:after="0" w:line="240" w:lineRule="auto"/>
              <w:rPr>
                <w:rFonts w:ascii="Arial" w:hAnsi="Arial" w:cs="Arial"/>
              </w:rPr>
            </w:pPr>
            <w:r>
              <w:rPr>
                <w:rFonts w:ascii="Arial" w:hAnsi="Arial" w:cs="Arial"/>
              </w:rPr>
              <w:t>Greenwich</w:t>
            </w:r>
            <w:r w:rsidR="00EE5AA9" w:rsidRPr="00A53150">
              <w:rPr>
                <w:rFonts w:ascii="Arial" w:hAnsi="Arial" w:cs="Arial"/>
              </w:rPr>
              <w:t xml:space="preserve">, </w:t>
            </w:r>
            <w:r w:rsidR="00895FE6" w:rsidRPr="00A53150">
              <w:rPr>
                <w:rFonts w:ascii="Arial" w:hAnsi="Arial" w:cs="Arial"/>
              </w:rPr>
              <w:t>Lo</w:t>
            </w:r>
            <w:r w:rsidR="00AB0F26" w:rsidRPr="00A53150">
              <w:rPr>
                <w:rFonts w:ascii="Arial" w:hAnsi="Arial" w:cs="Arial"/>
              </w:rPr>
              <w:t>ndon</w:t>
            </w:r>
            <w:r w:rsidR="00EE5AA9" w:rsidRPr="00A53150">
              <w:rPr>
                <w:rFonts w:ascii="Arial" w:hAnsi="Arial" w:cs="Arial"/>
              </w:rPr>
              <w:t>, S</w:t>
            </w:r>
            <w:r>
              <w:rPr>
                <w:rFonts w:ascii="Arial" w:hAnsi="Arial" w:cs="Arial"/>
              </w:rPr>
              <w:t xml:space="preserve">E10 </w:t>
            </w:r>
          </w:p>
        </w:tc>
      </w:tr>
      <w:tr w:rsidR="00791EEE" w:rsidRPr="00DB6E86" w14:paraId="507DCD5A" w14:textId="77777777" w:rsidTr="00221C5B">
        <w:tc>
          <w:tcPr>
            <w:tcW w:w="2162" w:type="dxa"/>
          </w:tcPr>
          <w:p w14:paraId="6197B63E" w14:textId="77777777" w:rsidR="00C32818" w:rsidRPr="00A53150" w:rsidRDefault="00C32818" w:rsidP="00221C5B">
            <w:pPr>
              <w:spacing w:after="0" w:line="240" w:lineRule="auto"/>
              <w:rPr>
                <w:rFonts w:ascii="Arial" w:hAnsi="Arial" w:cs="Arial"/>
                <w:b/>
              </w:rPr>
            </w:pPr>
            <w:r w:rsidRPr="00A53150">
              <w:rPr>
                <w:rFonts w:ascii="Arial" w:hAnsi="Arial" w:cs="Arial"/>
                <w:b/>
              </w:rPr>
              <w:t xml:space="preserve">Salary:   </w:t>
            </w:r>
            <w:r w:rsidRPr="00A53150">
              <w:rPr>
                <w:rFonts w:ascii="Arial" w:hAnsi="Arial" w:cs="Arial"/>
                <w:b/>
              </w:rPr>
              <w:tab/>
            </w:r>
          </w:p>
          <w:p w14:paraId="14375A31" w14:textId="77777777" w:rsidR="00C32818" w:rsidRPr="00A53150" w:rsidRDefault="00C32818" w:rsidP="00221C5B">
            <w:pPr>
              <w:spacing w:after="0" w:line="240" w:lineRule="auto"/>
              <w:rPr>
                <w:rFonts w:ascii="Arial" w:hAnsi="Arial" w:cs="Arial"/>
              </w:rPr>
            </w:pPr>
          </w:p>
        </w:tc>
        <w:tc>
          <w:tcPr>
            <w:tcW w:w="2766" w:type="dxa"/>
          </w:tcPr>
          <w:p w14:paraId="2A8BD255" w14:textId="520976CE" w:rsidR="00C32818" w:rsidRPr="00A53150" w:rsidRDefault="00791EEE" w:rsidP="002061DC">
            <w:pPr>
              <w:spacing w:after="0" w:line="240" w:lineRule="auto"/>
              <w:rPr>
                <w:rFonts w:ascii="Arial" w:hAnsi="Arial" w:cs="Arial"/>
              </w:rPr>
            </w:pPr>
            <w:r>
              <w:rPr>
                <w:rFonts w:ascii="Arial" w:hAnsi="Arial" w:cs="Arial"/>
              </w:rPr>
              <w:t>£</w:t>
            </w:r>
            <w:r w:rsidR="003659AE">
              <w:rPr>
                <w:rFonts w:ascii="Arial" w:hAnsi="Arial" w:cs="Arial"/>
              </w:rPr>
              <w:t>10.</w:t>
            </w:r>
            <w:r w:rsidR="009742F3">
              <w:rPr>
                <w:rFonts w:ascii="Arial" w:hAnsi="Arial" w:cs="Arial"/>
              </w:rPr>
              <w:t>6</w:t>
            </w:r>
            <w:r w:rsidR="003659AE">
              <w:rPr>
                <w:rFonts w:ascii="Arial" w:hAnsi="Arial" w:cs="Arial"/>
              </w:rPr>
              <w:t>0</w:t>
            </w:r>
            <w:r>
              <w:rPr>
                <w:rFonts w:ascii="Arial" w:hAnsi="Arial" w:cs="Arial"/>
              </w:rPr>
              <w:t xml:space="preserve"> per hour</w:t>
            </w:r>
            <w:r w:rsidR="000C2D6C">
              <w:rPr>
                <w:rFonts w:ascii="Arial" w:hAnsi="Arial" w:cs="Arial"/>
              </w:rPr>
              <w:t xml:space="preserve"> </w:t>
            </w:r>
          </w:p>
          <w:p w14:paraId="5110DA20" w14:textId="77777777" w:rsidR="002061DC" w:rsidRPr="00A53150" w:rsidRDefault="002061DC" w:rsidP="002061DC">
            <w:pPr>
              <w:spacing w:after="0" w:line="240" w:lineRule="auto"/>
              <w:rPr>
                <w:rFonts w:ascii="Arial" w:hAnsi="Arial" w:cs="Arial"/>
              </w:rPr>
            </w:pPr>
          </w:p>
        </w:tc>
        <w:tc>
          <w:tcPr>
            <w:tcW w:w="1417" w:type="dxa"/>
          </w:tcPr>
          <w:p w14:paraId="0E8CCFE6" w14:textId="77777777" w:rsidR="00C32818" w:rsidRPr="00A53150" w:rsidRDefault="00EE5AA9" w:rsidP="00EE5AA9">
            <w:pPr>
              <w:spacing w:after="0" w:line="240" w:lineRule="auto"/>
              <w:rPr>
                <w:rFonts w:ascii="Arial" w:hAnsi="Arial" w:cs="Arial"/>
                <w:b/>
              </w:rPr>
            </w:pPr>
            <w:r w:rsidRPr="00A53150">
              <w:rPr>
                <w:rFonts w:ascii="Arial" w:hAnsi="Arial" w:cs="Arial"/>
                <w:b/>
              </w:rPr>
              <w:t>Status</w:t>
            </w:r>
            <w:r w:rsidR="00C32818" w:rsidRPr="00A53150">
              <w:rPr>
                <w:rFonts w:ascii="Arial" w:hAnsi="Arial" w:cs="Arial"/>
                <w:b/>
              </w:rPr>
              <w:t>:</w:t>
            </w:r>
          </w:p>
        </w:tc>
        <w:tc>
          <w:tcPr>
            <w:tcW w:w="2897" w:type="dxa"/>
          </w:tcPr>
          <w:p w14:paraId="4B106EF7" w14:textId="324CF749" w:rsidR="00BE046B" w:rsidRPr="00287B0A" w:rsidRDefault="00007BBE" w:rsidP="00B103E3">
            <w:pPr>
              <w:spacing w:after="0" w:line="240" w:lineRule="auto"/>
              <w:rPr>
                <w:rFonts w:ascii="Arial" w:hAnsi="Arial" w:cs="Arial"/>
                <w:highlight w:val="yellow"/>
              </w:rPr>
            </w:pPr>
            <w:r w:rsidRPr="000C2D6C">
              <w:rPr>
                <w:rFonts w:ascii="Arial" w:hAnsi="Arial" w:cs="Arial"/>
              </w:rPr>
              <w:t xml:space="preserve">Full time / Part </w:t>
            </w:r>
            <w:r w:rsidR="00BE046B" w:rsidRPr="000C2D6C">
              <w:rPr>
                <w:rFonts w:ascii="Arial" w:hAnsi="Arial" w:cs="Arial"/>
              </w:rPr>
              <w:t>t</w:t>
            </w:r>
            <w:r w:rsidRPr="000C2D6C">
              <w:rPr>
                <w:rFonts w:ascii="Arial" w:hAnsi="Arial" w:cs="Arial"/>
              </w:rPr>
              <w:t>ime</w:t>
            </w:r>
            <w:r w:rsidR="00B103E3" w:rsidRPr="000C2D6C">
              <w:rPr>
                <w:rFonts w:ascii="Arial" w:hAnsi="Arial" w:cs="Arial"/>
              </w:rPr>
              <w:t xml:space="preserve"> </w:t>
            </w:r>
          </w:p>
        </w:tc>
      </w:tr>
      <w:tr w:rsidR="00791EEE" w:rsidRPr="00DB6E86" w14:paraId="2F4C59EF" w14:textId="77777777" w:rsidTr="00221C5B">
        <w:tc>
          <w:tcPr>
            <w:tcW w:w="2162" w:type="dxa"/>
          </w:tcPr>
          <w:p w14:paraId="053BC473" w14:textId="77777777" w:rsidR="00FD17FA" w:rsidRPr="00A53150" w:rsidRDefault="00FD17FA" w:rsidP="00221C5B">
            <w:pPr>
              <w:spacing w:after="0" w:line="240" w:lineRule="auto"/>
              <w:rPr>
                <w:rFonts w:ascii="Arial" w:hAnsi="Arial" w:cs="Arial"/>
                <w:b/>
              </w:rPr>
            </w:pPr>
            <w:r w:rsidRPr="00A53150">
              <w:rPr>
                <w:rFonts w:ascii="Arial" w:hAnsi="Arial" w:cs="Arial"/>
                <w:b/>
              </w:rPr>
              <w:t>Hours:</w:t>
            </w:r>
          </w:p>
        </w:tc>
        <w:tc>
          <w:tcPr>
            <w:tcW w:w="2766" w:type="dxa"/>
          </w:tcPr>
          <w:p w14:paraId="367A3196" w14:textId="77777777" w:rsidR="00791EEE" w:rsidRDefault="00791EEE" w:rsidP="00B103E3">
            <w:pPr>
              <w:spacing w:after="0"/>
              <w:ind w:left="2160" w:hanging="2160"/>
              <w:rPr>
                <w:rFonts w:ascii="Arial" w:hAnsi="Arial" w:cs="Arial"/>
              </w:rPr>
            </w:pPr>
            <w:r>
              <w:rPr>
                <w:rFonts w:ascii="Arial" w:hAnsi="Arial" w:cs="Arial"/>
              </w:rPr>
              <w:t>Shifts will be variable and subject to</w:t>
            </w:r>
          </w:p>
          <w:p w14:paraId="4DCF2F2B" w14:textId="77777777" w:rsidR="00791EEE" w:rsidRDefault="00791EEE" w:rsidP="00B103E3">
            <w:pPr>
              <w:spacing w:after="0"/>
              <w:ind w:left="2160" w:hanging="2160"/>
              <w:rPr>
                <w:rFonts w:ascii="Arial" w:hAnsi="Arial" w:cs="Arial"/>
              </w:rPr>
            </w:pPr>
            <w:r>
              <w:rPr>
                <w:rFonts w:ascii="Arial" w:hAnsi="Arial" w:cs="Arial"/>
              </w:rPr>
              <w:t>operational requirements. Shifts will</w:t>
            </w:r>
          </w:p>
          <w:p w14:paraId="52FBD44C" w14:textId="77777777" w:rsidR="00791EEE" w:rsidRDefault="00791EEE" w:rsidP="00B103E3">
            <w:pPr>
              <w:spacing w:after="0"/>
              <w:ind w:left="2160" w:hanging="2160"/>
              <w:rPr>
                <w:rFonts w:ascii="Arial" w:hAnsi="Arial" w:cs="Arial"/>
              </w:rPr>
            </w:pPr>
            <w:r>
              <w:rPr>
                <w:rFonts w:ascii="Arial" w:hAnsi="Arial" w:cs="Arial"/>
              </w:rPr>
              <w:t>occur between 8am and 8pm,</w:t>
            </w:r>
          </w:p>
          <w:p w14:paraId="445E3E16" w14:textId="77777777" w:rsidR="009E19A9" w:rsidRDefault="00791EEE" w:rsidP="00B103E3">
            <w:pPr>
              <w:spacing w:after="0"/>
              <w:ind w:left="2160" w:hanging="2160"/>
              <w:rPr>
                <w:rFonts w:ascii="Arial" w:hAnsi="Arial" w:cs="Arial"/>
              </w:rPr>
            </w:pPr>
            <w:r>
              <w:rPr>
                <w:rFonts w:ascii="Arial" w:hAnsi="Arial" w:cs="Arial"/>
              </w:rPr>
              <w:t>Monday to Sunday</w:t>
            </w:r>
            <w:r w:rsidR="009E19A9">
              <w:rPr>
                <w:rFonts w:ascii="Arial" w:hAnsi="Arial" w:cs="Arial"/>
              </w:rPr>
              <w:t>, including bank</w:t>
            </w:r>
          </w:p>
          <w:p w14:paraId="60EC1F94" w14:textId="5BDC3E90" w:rsidR="00FD17FA" w:rsidRPr="00A53150" w:rsidRDefault="009E19A9" w:rsidP="00B103E3">
            <w:pPr>
              <w:spacing w:after="0"/>
              <w:ind w:left="2160" w:hanging="2160"/>
              <w:rPr>
                <w:rFonts w:ascii="Arial" w:hAnsi="Arial" w:cs="Arial"/>
              </w:rPr>
            </w:pPr>
            <w:r>
              <w:rPr>
                <w:rFonts w:ascii="Arial" w:hAnsi="Arial" w:cs="Arial"/>
              </w:rPr>
              <w:t>holidays</w:t>
            </w:r>
            <w:r w:rsidR="00791EEE">
              <w:rPr>
                <w:rFonts w:ascii="Arial" w:hAnsi="Arial" w:cs="Arial"/>
              </w:rPr>
              <w:t>.</w:t>
            </w:r>
          </w:p>
        </w:tc>
        <w:tc>
          <w:tcPr>
            <w:tcW w:w="1417" w:type="dxa"/>
          </w:tcPr>
          <w:p w14:paraId="5D846C9F" w14:textId="77777777" w:rsidR="00FD17FA" w:rsidRPr="00A53150" w:rsidRDefault="00FD17FA" w:rsidP="00221C5B">
            <w:pPr>
              <w:spacing w:after="0" w:line="240" w:lineRule="auto"/>
              <w:rPr>
                <w:rFonts w:ascii="Arial" w:hAnsi="Arial" w:cs="Arial"/>
                <w:b/>
              </w:rPr>
            </w:pPr>
            <w:r w:rsidRPr="00A53150">
              <w:rPr>
                <w:rFonts w:ascii="Arial" w:hAnsi="Arial" w:cs="Arial"/>
                <w:b/>
              </w:rPr>
              <w:t>Annual Leave:</w:t>
            </w:r>
          </w:p>
        </w:tc>
        <w:tc>
          <w:tcPr>
            <w:tcW w:w="2897" w:type="dxa"/>
          </w:tcPr>
          <w:p w14:paraId="3C47F344" w14:textId="2592ACED" w:rsidR="00FD17FA" w:rsidRPr="00A53150" w:rsidRDefault="00D27783" w:rsidP="00D27783">
            <w:pPr>
              <w:spacing w:after="0" w:line="240" w:lineRule="auto"/>
              <w:rPr>
                <w:rFonts w:ascii="Arial" w:hAnsi="Arial" w:cs="Arial"/>
              </w:rPr>
            </w:pPr>
            <w:r>
              <w:rPr>
                <w:rFonts w:ascii="Arial" w:hAnsi="Arial" w:cs="Arial"/>
              </w:rPr>
              <w:t>25</w:t>
            </w:r>
            <w:r w:rsidR="00FD17FA" w:rsidRPr="00A53150">
              <w:rPr>
                <w:rFonts w:ascii="Arial" w:hAnsi="Arial" w:cs="Arial"/>
              </w:rPr>
              <w:t xml:space="preserve"> days, </w:t>
            </w:r>
            <w:r>
              <w:rPr>
                <w:rFonts w:ascii="Arial" w:hAnsi="Arial" w:cs="Arial"/>
              </w:rPr>
              <w:t xml:space="preserve">pro-rata, </w:t>
            </w:r>
            <w:r w:rsidR="00FD17FA" w:rsidRPr="00A53150">
              <w:rPr>
                <w:rFonts w:ascii="Arial" w:hAnsi="Arial" w:cs="Arial"/>
              </w:rPr>
              <w:t>exclusive of Bank Holidays</w:t>
            </w:r>
          </w:p>
        </w:tc>
      </w:tr>
      <w:tr w:rsidR="00C32818" w:rsidRPr="00DB6E86" w14:paraId="57B00781" w14:textId="77777777" w:rsidTr="00221C5B">
        <w:tc>
          <w:tcPr>
            <w:tcW w:w="2162" w:type="dxa"/>
          </w:tcPr>
          <w:p w14:paraId="1F2304B0" w14:textId="6E80BCEA" w:rsidR="00C32818" w:rsidRPr="00A53150" w:rsidRDefault="00C32818" w:rsidP="00221C5B">
            <w:pPr>
              <w:spacing w:after="0" w:line="240" w:lineRule="auto"/>
              <w:rPr>
                <w:rFonts w:ascii="Arial" w:hAnsi="Arial" w:cs="Arial"/>
                <w:b/>
              </w:rPr>
            </w:pPr>
            <w:r w:rsidRPr="00A53150">
              <w:rPr>
                <w:rFonts w:ascii="Arial" w:hAnsi="Arial" w:cs="Arial"/>
                <w:b/>
              </w:rPr>
              <w:t xml:space="preserve">Reports to:   </w:t>
            </w:r>
            <w:r w:rsidRPr="00A53150">
              <w:rPr>
                <w:rFonts w:ascii="Arial" w:hAnsi="Arial" w:cs="Arial"/>
                <w:b/>
              </w:rPr>
              <w:tab/>
            </w:r>
          </w:p>
        </w:tc>
        <w:tc>
          <w:tcPr>
            <w:tcW w:w="7080" w:type="dxa"/>
            <w:gridSpan w:val="3"/>
          </w:tcPr>
          <w:p w14:paraId="1D7785C4" w14:textId="52A90EB9" w:rsidR="00C32818" w:rsidRPr="00BC3AC6" w:rsidRDefault="00791EEE" w:rsidP="00221C5B">
            <w:pPr>
              <w:spacing w:after="0" w:line="240" w:lineRule="auto"/>
              <w:rPr>
                <w:rFonts w:ascii="Arial" w:hAnsi="Arial" w:cs="Arial"/>
              </w:rPr>
            </w:pPr>
            <w:r>
              <w:rPr>
                <w:rFonts w:ascii="Arial" w:hAnsi="Arial" w:cs="Arial"/>
              </w:rPr>
              <w:t xml:space="preserve">Visitor Experience and Retail </w:t>
            </w:r>
            <w:r w:rsidR="00F119E4">
              <w:rPr>
                <w:rFonts w:ascii="Arial" w:hAnsi="Arial" w:cs="Arial"/>
              </w:rPr>
              <w:t>Team Leader</w:t>
            </w:r>
          </w:p>
          <w:p w14:paraId="0D538207" w14:textId="77777777" w:rsidR="009F140A" w:rsidRPr="00A53150" w:rsidRDefault="009F140A" w:rsidP="00221C5B">
            <w:pPr>
              <w:spacing w:after="0" w:line="240" w:lineRule="auto"/>
              <w:rPr>
                <w:rFonts w:ascii="Arial" w:hAnsi="Arial" w:cs="Arial"/>
              </w:rPr>
            </w:pPr>
          </w:p>
        </w:tc>
      </w:tr>
      <w:tr w:rsidR="009F140A" w:rsidRPr="00DB6E86" w14:paraId="68CEDE32" w14:textId="77777777" w:rsidTr="00221C5B">
        <w:tc>
          <w:tcPr>
            <w:tcW w:w="2162" w:type="dxa"/>
          </w:tcPr>
          <w:p w14:paraId="171CCC36" w14:textId="77777777" w:rsidR="009F140A" w:rsidRPr="00A53150" w:rsidRDefault="009F140A" w:rsidP="00221C5B">
            <w:pPr>
              <w:spacing w:after="0" w:line="240" w:lineRule="auto"/>
              <w:rPr>
                <w:rFonts w:ascii="Arial" w:hAnsi="Arial" w:cs="Arial"/>
                <w:b/>
              </w:rPr>
            </w:pPr>
            <w:r w:rsidRPr="00A53150">
              <w:rPr>
                <w:rFonts w:ascii="Arial" w:hAnsi="Arial" w:cs="Arial"/>
                <w:b/>
              </w:rPr>
              <w:t>Staff Management:</w:t>
            </w:r>
          </w:p>
        </w:tc>
        <w:tc>
          <w:tcPr>
            <w:tcW w:w="7080" w:type="dxa"/>
            <w:gridSpan w:val="3"/>
          </w:tcPr>
          <w:p w14:paraId="46D3001E" w14:textId="414EEE91" w:rsidR="009F140A" w:rsidRPr="00A53150" w:rsidRDefault="00CB6C10" w:rsidP="00221C5B">
            <w:pPr>
              <w:spacing w:after="0" w:line="240" w:lineRule="auto"/>
              <w:rPr>
                <w:rFonts w:ascii="Arial" w:hAnsi="Arial" w:cs="Arial"/>
              </w:rPr>
            </w:pPr>
            <w:r>
              <w:rPr>
                <w:rFonts w:ascii="Arial" w:hAnsi="Arial" w:cs="Arial"/>
              </w:rPr>
              <w:t>None</w:t>
            </w:r>
          </w:p>
          <w:p w14:paraId="27B86A33" w14:textId="77777777" w:rsidR="005E19F4" w:rsidRPr="00A53150" w:rsidRDefault="005E19F4" w:rsidP="00221C5B">
            <w:pPr>
              <w:spacing w:after="0" w:line="240" w:lineRule="auto"/>
              <w:rPr>
                <w:rFonts w:ascii="Arial" w:hAnsi="Arial" w:cs="Arial"/>
              </w:rPr>
            </w:pPr>
          </w:p>
        </w:tc>
      </w:tr>
      <w:tr w:rsidR="0072127B" w:rsidRPr="00DB6E86" w14:paraId="5C192022" w14:textId="77777777" w:rsidTr="00221C5B">
        <w:tc>
          <w:tcPr>
            <w:tcW w:w="2162" w:type="dxa"/>
          </w:tcPr>
          <w:p w14:paraId="4AF2969C" w14:textId="5788CBD7" w:rsidR="0072127B" w:rsidRDefault="0072127B" w:rsidP="00221C5B">
            <w:pPr>
              <w:spacing w:after="0" w:line="240" w:lineRule="auto"/>
              <w:rPr>
                <w:rFonts w:ascii="Arial" w:hAnsi="Arial" w:cs="Arial"/>
                <w:b/>
              </w:rPr>
            </w:pPr>
            <w:r>
              <w:rPr>
                <w:rFonts w:ascii="Arial" w:hAnsi="Arial" w:cs="Arial"/>
                <w:b/>
              </w:rPr>
              <w:t>Relationships:</w:t>
            </w:r>
          </w:p>
          <w:p w14:paraId="5416B308" w14:textId="77777777" w:rsidR="0072127B" w:rsidRPr="00A53150" w:rsidRDefault="0072127B" w:rsidP="00221C5B">
            <w:pPr>
              <w:spacing w:after="0" w:line="240" w:lineRule="auto"/>
              <w:rPr>
                <w:rFonts w:ascii="Arial" w:hAnsi="Arial" w:cs="Arial"/>
                <w:b/>
              </w:rPr>
            </w:pPr>
          </w:p>
        </w:tc>
        <w:tc>
          <w:tcPr>
            <w:tcW w:w="7080" w:type="dxa"/>
            <w:gridSpan w:val="3"/>
          </w:tcPr>
          <w:p w14:paraId="07D9700B" w14:textId="2CF0CEE0" w:rsidR="00CB6C10" w:rsidRPr="00150613" w:rsidRDefault="00791EEE" w:rsidP="00150613">
            <w:pPr>
              <w:pStyle w:val="ListParagraph"/>
              <w:numPr>
                <w:ilvl w:val="0"/>
                <w:numId w:val="39"/>
              </w:numPr>
              <w:spacing w:after="0"/>
              <w:rPr>
                <w:rFonts w:ascii="Arial" w:hAnsi="Arial" w:cs="Arial"/>
              </w:rPr>
            </w:pPr>
            <w:r>
              <w:rPr>
                <w:rFonts w:ascii="Arial" w:hAnsi="Arial" w:cs="Arial"/>
              </w:rPr>
              <w:t xml:space="preserve">Visitor Experience </w:t>
            </w:r>
            <w:r w:rsidR="00F119E4">
              <w:rPr>
                <w:rFonts w:ascii="Arial" w:hAnsi="Arial" w:cs="Arial"/>
              </w:rPr>
              <w:t>Manager</w:t>
            </w:r>
          </w:p>
          <w:p w14:paraId="4E03D54F" w14:textId="01301944" w:rsidR="00CB6C10" w:rsidRDefault="00CB6C10" w:rsidP="00150613">
            <w:pPr>
              <w:pStyle w:val="ListParagraph"/>
              <w:numPr>
                <w:ilvl w:val="0"/>
                <w:numId w:val="39"/>
              </w:numPr>
              <w:spacing w:after="0"/>
              <w:rPr>
                <w:rFonts w:ascii="Arial" w:hAnsi="Arial" w:cs="Arial"/>
              </w:rPr>
            </w:pPr>
            <w:r w:rsidRPr="00150613">
              <w:rPr>
                <w:rFonts w:ascii="Arial" w:hAnsi="Arial" w:cs="Arial"/>
              </w:rPr>
              <w:t xml:space="preserve">Volunteer </w:t>
            </w:r>
            <w:r w:rsidR="00791EEE">
              <w:rPr>
                <w:rFonts w:ascii="Arial" w:hAnsi="Arial" w:cs="Arial"/>
              </w:rPr>
              <w:t>Manager</w:t>
            </w:r>
          </w:p>
          <w:p w14:paraId="2D45E540" w14:textId="2BA0CB95" w:rsidR="00D5221A" w:rsidRPr="00150613" w:rsidRDefault="00D5221A" w:rsidP="00150613">
            <w:pPr>
              <w:pStyle w:val="ListParagraph"/>
              <w:numPr>
                <w:ilvl w:val="0"/>
                <w:numId w:val="39"/>
              </w:numPr>
              <w:spacing w:after="0"/>
              <w:rPr>
                <w:rFonts w:ascii="Arial" w:hAnsi="Arial" w:cs="Arial"/>
              </w:rPr>
            </w:pPr>
            <w:r>
              <w:rPr>
                <w:rFonts w:ascii="Arial" w:hAnsi="Arial" w:cs="Arial"/>
              </w:rPr>
              <w:t>Visitor Experience Administrator</w:t>
            </w:r>
          </w:p>
          <w:p w14:paraId="1DE42827" w14:textId="7F6109E9" w:rsidR="00CB6C10" w:rsidRDefault="00CB6C10" w:rsidP="00150613">
            <w:pPr>
              <w:pStyle w:val="ListParagraph"/>
              <w:numPr>
                <w:ilvl w:val="0"/>
                <w:numId w:val="39"/>
              </w:numPr>
              <w:spacing w:after="0"/>
              <w:rPr>
                <w:rFonts w:ascii="Arial" w:hAnsi="Arial" w:cs="Arial"/>
              </w:rPr>
            </w:pPr>
            <w:r w:rsidRPr="00150613">
              <w:rPr>
                <w:rFonts w:ascii="Arial" w:hAnsi="Arial" w:cs="Arial"/>
              </w:rPr>
              <w:t>Visitor Experience Volunteers</w:t>
            </w:r>
          </w:p>
          <w:p w14:paraId="48C62582" w14:textId="41FE690A" w:rsidR="00F119E4" w:rsidRDefault="00F119E4" w:rsidP="00150613">
            <w:pPr>
              <w:pStyle w:val="ListParagraph"/>
              <w:numPr>
                <w:ilvl w:val="0"/>
                <w:numId w:val="39"/>
              </w:numPr>
              <w:spacing w:after="0"/>
              <w:rPr>
                <w:rFonts w:ascii="Arial" w:hAnsi="Arial" w:cs="Arial"/>
              </w:rPr>
            </w:pPr>
            <w:r>
              <w:rPr>
                <w:rFonts w:ascii="Arial" w:hAnsi="Arial" w:cs="Arial"/>
              </w:rPr>
              <w:t xml:space="preserve">Head of Visitor Experience and </w:t>
            </w:r>
            <w:r w:rsidR="008C095A">
              <w:rPr>
                <w:rFonts w:ascii="Arial" w:hAnsi="Arial" w:cs="Arial"/>
              </w:rPr>
              <w:t>Commercial</w:t>
            </w:r>
          </w:p>
          <w:p w14:paraId="761A7802" w14:textId="3DF119A2" w:rsidR="00F119E4" w:rsidRDefault="00F119E4" w:rsidP="00150613">
            <w:pPr>
              <w:pStyle w:val="ListParagraph"/>
              <w:numPr>
                <w:ilvl w:val="0"/>
                <w:numId w:val="39"/>
              </w:numPr>
              <w:spacing w:after="0"/>
              <w:rPr>
                <w:rFonts w:ascii="Arial" w:hAnsi="Arial" w:cs="Arial"/>
              </w:rPr>
            </w:pPr>
            <w:r>
              <w:rPr>
                <w:rFonts w:ascii="Arial" w:hAnsi="Arial" w:cs="Arial"/>
              </w:rPr>
              <w:t>Box Office Coordinator</w:t>
            </w:r>
          </w:p>
          <w:p w14:paraId="65711F96" w14:textId="2169785E" w:rsidR="00F119E4" w:rsidRPr="00150613" w:rsidRDefault="00F119E4" w:rsidP="00150613">
            <w:pPr>
              <w:pStyle w:val="ListParagraph"/>
              <w:numPr>
                <w:ilvl w:val="0"/>
                <w:numId w:val="39"/>
              </w:numPr>
              <w:spacing w:after="0"/>
              <w:rPr>
                <w:rFonts w:ascii="Arial" w:hAnsi="Arial" w:cs="Arial"/>
              </w:rPr>
            </w:pPr>
            <w:r>
              <w:rPr>
                <w:rFonts w:ascii="Arial" w:hAnsi="Arial" w:cs="Arial"/>
              </w:rPr>
              <w:t>Buying and Merchandising Coordinator</w:t>
            </w:r>
          </w:p>
          <w:p w14:paraId="05DF219C" w14:textId="77777777" w:rsidR="0072127B" w:rsidRPr="00A53150" w:rsidRDefault="0072127B" w:rsidP="00221C5B">
            <w:pPr>
              <w:spacing w:after="0" w:line="240" w:lineRule="auto"/>
              <w:rPr>
                <w:rFonts w:ascii="Arial" w:hAnsi="Arial" w:cs="Arial"/>
              </w:rPr>
            </w:pPr>
          </w:p>
        </w:tc>
      </w:tr>
      <w:tr w:rsidR="00C32818" w:rsidRPr="00DB6E86" w14:paraId="210A4C03" w14:textId="77777777" w:rsidTr="00221C5B">
        <w:tc>
          <w:tcPr>
            <w:tcW w:w="2162" w:type="dxa"/>
          </w:tcPr>
          <w:p w14:paraId="632F22CB" w14:textId="77777777" w:rsidR="00C32818" w:rsidRPr="00A53150" w:rsidRDefault="00C32818" w:rsidP="00221C5B">
            <w:pPr>
              <w:spacing w:after="0" w:line="240" w:lineRule="auto"/>
              <w:rPr>
                <w:rFonts w:ascii="Arial" w:hAnsi="Arial" w:cs="Arial"/>
              </w:rPr>
            </w:pPr>
            <w:r w:rsidRPr="00A53150">
              <w:rPr>
                <w:rFonts w:ascii="Arial" w:hAnsi="Arial" w:cs="Arial"/>
                <w:b/>
              </w:rPr>
              <w:t>Role Purpose</w:t>
            </w:r>
            <w:r w:rsidRPr="00A53150">
              <w:rPr>
                <w:rFonts w:ascii="Arial" w:hAnsi="Arial" w:cs="Arial"/>
              </w:rPr>
              <w:t xml:space="preserve">:   </w:t>
            </w:r>
          </w:p>
        </w:tc>
        <w:tc>
          <w:tcPr>
            <w:tcW w:w="7080" w:type="dxa"/>
            <w:gridSpan w:val="3"/>
          </w:tcPr>
          <w:p w14:paraId="6734FEFD" w14:textId="77777777" w:rsidR="00150613" w:rsidRPr="00DE5F24" w:rsidRDefault="00150613" w:rsidP="00150613">
            <w:pPr>
              <w:rPr>
                <w:rFonts w:ascii="Arial" w:hAnsi="Arial" w:cs="Arial"/>
                <w:b/>
              </w:rPr>
            </w:pPr>
            <w:r w:rsidRPr="00DE5F24">
              <w:rPr>
                <w:rFonts w:ascii="Arial" w:hAnsi="Arial" w:cs="Arial"/>
                <w:b/>
              </w:rPr>
              <w:t>Main Purpose:</w:t>
            </w:r>
          </w:p>
          <w:p w14:paraId="3203C186" w14:textId="5A872D93" w:rsidR="00150613" w:rsidRDefault="00150613" w:rsidP="00150613">
            <w:pPr>
              <w:rPr>
                <w:rFonts w:ascii="Arial" w:hAnsi="Arial" w:cs="Arial"/>
              </w:rPr>
            </w:pPr>
            <w:r w:rsidRPr="00DE5F24">
              <w:rPr>
                <w:rFonts w:ascii="Arial" w:hAnsi="Arial" w:cs="Arial"/>
              </w:rPr>
              <w:t xml:space="preserve">To </w:t>
            </w:r>
            <w:r w:rsidR="00791EEE">
              <w:rPr>
                <w:rFonts w:ascii="Arial" w:hAnsi="Arial" w:cs="Arial"/>
              </w:rPr>
              <w:t>deliver admissions, retail, and visitor experience services to the highest possible standard</w:t>
            </w:r>
            <w:r w:rsidR="004075DC">
              <w:rPr>
                <w:rFonts w:ascii="Arial" w:hAnsi="Arial" w:cs="Arial"/>
              </w:rPr>
              <w:t>.</w:t>
            </w:r>
          </w:p>
          <w:p w14:paraId="65953FE9" w14:textId="7B26E75A" w:rsidR="00EB4A56" w:rsidRPr="00DE5F24" w:rsidRDefault="00EB4A56" w:rsidP="00EB4A56">
            <w:pPr>
              <w:pStyle w:val="Default"/>
              <w:jc w:val="both"/>
              <w:rPr>
                <w:color w:val="auto"/>
                <w:sz w:val="22"/>
                <w:szCs w:val="22"/>
              </w:rPr>
            </w:pPr>
            <w:r w:rsidRPr="00DE5F24">
              <w:rPr>
                <w:color w:val="auto"/>
                <w:sz w:val="22"/>
                <w:szCs w:val="22"/>
              </w:rPr>
              <w:t xml:space="preserve">Delivering exceptional experiences as an extraordinary cultural destination is at the heart of </w:t>
            </w:r>
            <w:proofErr w:type="gramStart"/>
            <w:r w:rsidRPr="00DE5F24">
              <w:rPr>
                <w:color w:val="auto"/>
                <w:sz w:val="22"/>
                <w:szCs w:val="22"/>
              </w:rPr>
              <w:t>everything</w:t>
            </w:r>
            <w:proofErr w:type="gramEnd"/>
            <w:r w:rsidRPr="00DE5F24">
              <w:rPr>
                <w:color w:val="auto"/>
                <w:sz w:val="22"/>
                <w:szCs w:val="22"/>
              </w:rPr>
              <w:t xml:space="preserve"> we do at the Old Royal Naval College. The Visitor</w:t>
            </w:r>
            <w:r w:rsidR="004075DC">
              <w:rPr>
                <w:color w:val="auto"/>
                <w:sz w:val="22"/>
                <w:szCs w:val="22"/>
              </w:rPr>
              <w:t xml:space="preserve"> Experience and Retail T</w:t>
            </w:r>
            <w:r w:rsidRPr="00DE5F24">
              <w:rPr>
                <w:color w:val="auto"/>
                <w:sz w:val="22"/>
                <w:szCs w:val="22"/>
              </w:rPr>
              <w:t xml:space="preserve">eam is often the first contact </w:t>
            </w:r>
            <w:r w:rsidR="004075DC">
              <w:rPr>
                <w:color w:val="auto"/>
                <w:sz w:val="22"/>
                <w:szCs w:val="22"/>
              </w:rPr>
              <w:t>p</w:t>
            </w:r>
            <w:r w:rsidRPr="00DE5F24">
              <w:rPr>
                <w:color w:val="auto"/>
                <w:sz w:val="22"/>
                <w:szCs w:val="22"/>
              </w:rPr>
              <w:t>eople have with the Old Royal Naval College, and as such, the role is essential for ensuring a warm, engaging welcome, facilitating people to get the best possible experience in their visit, and ensuring we deliver our ambitious target of over £1.8 million income on opening. This role will also work closely with our onsite catering partner to ensure the visitor offer is seamless.</w:t>
            </w:r>
          </w:p>
          <w:p w14:paraId="29C1ADC7" w14:textId="77777777" w:rsidR="00EB4A56" w:rsidRPr="00DE5F24" w:rsidRDefault="00EB4A56" w:rsidP="00EB4A56">
            <w:pPr>
              <w:pStyle w:val="Default"/>
              <w:jc w:val="both"/>
              <w:rPr>
                <w:color w:val="auto"/>
                <w:sz w:val="22"/>
                <w:szCs w:val="22"/>
              </w:rPr>
            </w:pPr>
          </w:p>
          <w:p w14:paraId="4B629C12" w14:textId="663B7E3F" w:rsidR="005E7796" w:rsidRPr="00A53150" w:rsidRDefault="00EB4A56" w:rsidP="00F119E4">
            <w:pPr>
              <w:pStyle w:val="Default"/>
              <w:jc w:val="both"/>
              <w:rPr>
                <w:sz w:val="22"/>
                <w:szCs w:val="22"/>
              </w:rPr>
            </w:pPr>
            <w:r w:rsidRPr="00DE5F24">
              <w:rPr>
                <w:color w:val="auto"/>
                <w:sz w:val="22"/>
                <w:szCs w:val="22"/>
              </w:rPr>
              <w:t>As this role crosses many facets of the Old Royal Naval College, including retail, admissions, and visitor experience, it is highly varied and requires a high-level of initiative, self-motivation, and interpersonal skills.</w:t>
            </w:r>
          </w:p>
        </w:tc>
      </w:tr>
    </w:tbl>
    <w:p w14:paraId="29784888" w14:textId="77777777" w:rsidR="00230292" w:rsidRDefault="00230292" w:rsidP="00B12577">
      <w:pPr>
        <w:rPr>
          <w:rFonts w:ascii="Arial" w:hAnsi="Arial" w:cs="Arial"/>
          <w:b/>
          <w:color w:val="FFC000"/>
        </w:rPr>
      </w:pPr>
    </w:p>
    <w:p w14:paraId="23E9CD64" w14:textId="0683468D" w:rsidR="00530D70" w:rsidRPr="009F2342" w:rsidRDefault="00B12577" w:rsidP="00B12577">
      <w:pPr>
        <w:rPr>
          <w:rFonts w:ascii="Arial" w:hAnsi="Arial" w:cs="Arial"/>
          <w:b/>
          <w:color w:val="FFC000"/>
        </w:rPr>
      </w:pPr>
      <w:r w:rsidRPr="009F2342">
        <w:rPr>
          <w:rFonts w:ascii="Arial" w:hAnsi="Arial" w:cs="Arial"/>
          <w:b/>
          <w:color w:val="FFC000"/>
        </w:rPr>
        <w:lastRenderedPageBreak/>
        <w:t>R</w:t>
      </w:r>
      <w:r w:rsidR="00437DC0" w:rsidRPr="009F2342">
        <w:rPr>
          <w:rFonts w:ascii="Arial" w:hAnsi="Arial" w:cs="Arial"/>
          <w:b/>
          <w:color w:val="FFC000"/>
        </w:rPr>
        <w:t>ESPONSIBILITIES</w:t>
      </w:r>
      <w:r w:rsidR="00530D70" w:rsidRPr="009F2342">
        <w:rPr>
          <w:rFonts w:ascii="Arial" w:hAnsi="Arial" w:cs="Arial"/>
          <w:b/>
          <w:color w:val="FFC000"/>
        </w:rPr>
        <w:t xml:space="preserve"> </w:t>
      </w:r>
    </w:p>
    <w:p w14:paraId="5B79329E" w14:textId="77777777" w:rsidR="00B12577" w:rsidRPr="00A53150" w:rsidRDefault="00503E79" w:rsidP="00503E79">
      <w:pPr>
        <w:rPr>
          <w:rFonts w:ascii="Arial" w:hAnsi="Arial" w:cs="Arial"/>
          <w:b/>
        </w:rPr>
      </w:pPr>
      <w:r w:rsidRPr="00A53150">
        <w:rPr>
          <w:rFonts w:ascii="Arial" w:hAnsi="Arial" w:cs="Arial"/>
          <w:b/>
        </w:rPr>
        <w:t xml:space="preserve"> 1.    </w:t>
      </w:r>
      <w:r w:rsidRPr="00A53150">
        <w:rPr>
          <w:rFonts w:ascii="Arial" w:hAnsi="Arial" w:cs="Arial"/>
          <w:b/>
        </w:rPr>
        <w:tab/>
      </w:r>
      <w:r w:rsidR="00530D70" w:rsidRPr="00A53150">
        <w:rPr>
          <w:rFonts w:ascii="Arial" w:hAnsi="Arial" w:cs="Arial"/>
          <w:b/>
        </w:rPr>
        <w:t>Particular to this post:</w:t>
      </w:r>
    </w:p>
    <w:p w14:paraId="2EB0EE8E" w14:textId="77777777" w:rsidR="00EB4E51" w:rsidRPr="00DE5F24" w:rsidRDefault="0086668C" w:rsidP="00EB4E51">
      <w:pPr>
        <w:jc w:val="both"/>
        <w:rPr>
          <w:rFonts w:ascii="Arial" w:hAnsi="Arial" w:cs="Arial"/>
          <w:u w:val="single"/>
        </w:rPr>
      </w:pPr>
      <w:r>
        <w:rPr>
          <w:rFonts w:ascii="Arial" w:hAnsi="Arial" w:cs="Arial"/>
        </w:rPr>
        <w:t>1.1</w:t>
      </w:r>
      <w:r>
        <w:rPr>
          <w:rFonts w:ascii="Arial" w:hAnsi="Arial" w:cs="Arial"/>
        </w:rPr>
        <w:tab/>
      </w:r>
      <w:r w:rsidR="00EB4E51" w:rsidRPr="00DE5F24">
        <w:rPr>
          <w:rFonts w:ascii="Arial" w:hAnsi="Arial" w:cs="Arial"/>
          <w:u w:val="single"/>
        </w:rPr>
        <w:t>Engaging with Visitors and Colleagues</w:t>
      </w:r>
    </w:p>
    <w:p w14:paraId="61B0E647" w14:textId="1D7C4B1B" w:rsidR="00EB4E51" w:rsidRDefault="00DB594F" w:rsidP="00F44813">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1.1.1</w:t>
      </w:r>
      <w:r>
        <w:rPr>
          <w:rFonts w:ascii="Arial" w:hAnsi="Arial" w:cs="Arial"/>
        </w:rPr>
        <w:tab/>
      </w:r>
      <w:r w:rsidR="00EB4E51" w:rsidRPr="00DB594F">
        <w:rPr>
          <w:rFonts w:ascii="Arial" w:hAnsi="Arial" w:cs="Arial"/>
        </w:rPr>
        <w:t xml:space="preserve">Proactively welcome all visitors to the Old Royal Naval College. Emphasis is on providing a warm and engaging welcome that </w:t>
      </w:r>
      <w:r w:rsidR="004075DC">
        <w:rPr>
          <w:rFonts w:ascii="Arial" w:hAnsi="Arial" w:cs="Arial"/>
        </w:rPr>
        <w:t>provides information and guidance to enhance the visitor experience.</w:t>
      </w:r>
    </w:p>
    <w:p w14:paraId="67F634FA" w14:textId="77777777" w:rsidR="00DB594F" w:rsidRPr="00DB594F" w:rsidRDefault="00DB594F" w:rsidP="00DB594F">
      <w:pPr>
        <w:overflowPunct w:val="0"/>
        <w:autoSpaceDE w:val="0"/>
        <w:autoSpaceDN w:val="0"/>
        <w:adjustRightInd w:val="0"/>
        <w:spacing w:after="0" w:line="240" w:lineRule="auto"/>
        <w:jc w:val="both"/>
        <w:textAlignment w:val="baseline"/>
        <w:rPr>
          <w:rFonts w:ascii="Arial" w:hAnsi="Arial" w:cs="Arial"/>
        </w:rPr>
      </w:pPr>
    </w:p>
    <w:p w14:paraId="5A7F17D8" w14:textId="5A9E2D91" w:rsidR="00EB4E51" w:rsidRDefault="00DB594F" w:rsidP="00F44813">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1.1.2</w:t>
      </w:r>
      <w:r>
        <w:rPr>
          <w:rFonts w:ascii="Arial" w:hAnsi="Arial" w:cs="Arial"/>
        </w:rPr>
        <w:tab/>
      </w:r>
      <w:r w:rsidR="004075DC">
        <w:rPr>
          <w:rFonts w:ascii="Arial" w:hAnsi="Arial" w:cs="Arial"/>
        </w:rPr>
        <w:t>Actively drive the commercial activity of the ORNC by selling</w:t>
      </w:r>
      <w:r w:rsidR="00EB4E51" w:rsidRPr="00DB594F">
        <w:rPr>
          <w:rFonts w:ascii="Arial" w:hAnsi="Arial" w:cs="Arial"/>
        </w:rPr>
        <w:t xml:space="preserve"> tickets and retail products to customers, endeavouring to create a smooth and simple transaction for all visitors, and to meet revenue targets and KPIs.</w:t>
      </w:r>
    </w:p>
    <w:p w14:paraId="647D63F2" w14:textId="77777777" w:rsidR="00DB594F" w:rsidRPr="00DB594F" w:rsidRDefault="00DB594F" w:rsidP="00DB594F">
      <w:pPr>
        <w:overflowPunct w:val="0"/>
        <w:autoSpaceDE w:val="0"/>
        <w:autoSpaceDN w:val="0"/>
        <w:adjustRightInd w:val="0"/>
        <w:spacing w:after="0" w:line="240" w:lineRule="auto"/>
        <w:jc w:val="both"/>
        <w:textAlignment w:val="baseline"/>
        <w:rPr>
          <w:rFonts w:ascii="Arial" w:hAnsi="Arial" w:cs="Arial"/>
        </w:rPr>
      </w:pPr>
    </w:p>
    <w:p w14:paraId="58C2A271" w14:textId="1D798B65" w:rsidR="00EB4E51" w:rsidRDefault="00DB594F" w:rsidP="00F44813">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1.1.3</w:t>
      </w:r>
      <w:r>
        <w:rPr>
          <w:rFonts w:ascii="Arial" w:hAnsi="Arial" w:cs="Arial"/>
        </w:rPr>
        <w:tab/>
      </w:r>
      <w:r w:rsidR="004075DC">
        <w:rPr>
          <w:rFonts w:ascii="Arial" w:hAnsi="Arial" w:cs="Arial"/>
        </w:rPr>
        <w:t>Actively encourage donations from visitors</w:t>
      </w:r>
    </w:p>
    <w:p w14:paraId="7901A3A5" w14:textId="77777777" w:rsidR="00B944C5" w:rsidRDefault="00B944C5" w:rsidP="00F44813">
      <w:pPr>
        <w:overflowPunct w:val="0"/>
        <w:autoSpaceDE w:val="0"/>
        <w:autoSpaceDN w:val="0"/>
        <w:adjustRightInd w:val="0"/>
        <w:spacing w:after="0" w:line="240" w:lineRule="auto"/>
        <w:ind w:left="720" w:hanging="720"/>
        <w:jc w:val="both"/>
        <w:textAlignment w:val="baseline"/>
        <w:rPr>
          <w:rFonts w:ascii="Arial" w:hAnsi="Arial" w:cs="Arial"/>
        </w:rPr>
      </w:pPr>
    </w:p>
    <w:p w14:paraId="4EEFE9BA" w14:textId="2728A845" w:rsidR="00B944C5" w:rsidRDefault="00B944C5" w:rsidP="00F44813">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1.1.4</w:t>
      </w:r>
      <w:r>
        <w:rPr>
          <w:rFonts w:ascii="Arial" w:hAnsi="Arial" w:cs="Arial"/>
        </w:rPr>
        <w:tab/>
        <w:t>Support visitors to learn and engage with the site through a variety of methods, including using the interactive interpretation tools</w:t>
      </w:r>
    </w:p>
    <w:p w14:paraId="4915647B" w14:textId="77777777" w:rsidR="00DB594F" w:rsidRPr="00DB594F" w:rsidRDefault="00DB594F" w:rsidP="00DB594F">
      <w:pPr>
        <w:overflowPunct w:val="0"/>
        <w:autoSpaceDE w:val="0"/>
        <w:autoSpaceDN w:val="0"/>
        <w:adjustRightInd w:val="0"/>
        <w:spacing w:after="0" w:line="240" w:lineRule="auto"/>
        <w:jc w:val="both"/>
        <w:textAlignment w:val="baseline"/>
        <w:rPr>
          <w:rFonts w:ascii="Arial" w:hAnsi="Arial" w:cs="Arial"/>
        </w:rPr>
      </w:pPr>
    </w:p>
    <w:p w14:paraId="3DDEB53F" w14:textId="0C3DD541" w:rsidR="00EB4E51" w:rsidRDefault="00DB594F" w:rsidP="00F44813">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1.1.</w:t>
      </w:r>
      <w:r w:rsidR="00B944C5">
        <w:rPr>
          <w:rFonts w:ascii="Arial" w:hAnsi="Arial" w:cs="Arial"/>
        </w:rPr>
        <w:t>5</w:t>
      </w:r>
      <w:r>
        <w:rPr>
          <w:rFonts w:ascii="Arial" w:hAnsi="Arial" w:cs="Arial"/>
        </w:rPr>
        <w:tab/>
      </w:r>
      <w:r w:rsidR="00EB4E51" w:rsidRPr="00DB594F">
        <w:rPr>
          <w:rFonts w:ascii="Arial" w:hAnsi="Arial" w:cs="Arial"/>
        </w:rPr>
        <w:t>Consistently provide a high level of customer care, taking time to understand individual needs, and maintaining an adequate level of training and knowledge to meet these needs.</w:t>
      </w:r>
    </w:p>
    <w:p w14:paraId="1DB9C760" w14:textId="77777777" w:rsidR="00DB594F" w:rsidRPr="004075DC" w:rsidRDefault="00DB594F" w:rsidP="004075DC">
      <w:pPr>
        <w:overflowPunct w:val="0"/>
        <w:autoSpaceDE w:val="0"/>
        <w:autoSpaceDN w:val="0"/>
        <w:adjustRightInd w:val="0"/>
        <w:spacing w:after="0" w:line="240" w:lineRule="auto"/>
        <w:jc w:val="both"/>
        <w:textAlignment w:val="baseline"/>
        <w:rPr>
          <w:rFonts w:ascii="Arial" w:hAnsi="Arial" w:cs="Arial"/>
        </w:rPr>
      </w:pPr>
    </w:p>
    <w:p w14:paraId="4D641D1A" w14:textId="14823CF2" w:rsidR="00EB4E51" w:rsidRPr="00DB594F" w:rsidRDefault="00DB594F" w:rsidP="00DB594F">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1.1.6</w:t>
      </w:r>
      <w:r>
        <w:rPr>
          <w:rFonts w:ascii="Arial" w:hAnsi="Arial" w:cs="Arial"/>
        </w:rPr>
        <w:tab/>
      </w:r>
      <w:r w:rsidR="00EB4E51" w:rsidRPr="00DB594F">
        <w:rPr>
          <w:rFonts w:ascii="Arial" w:hAnsi="Arial" w:cs="Arial"/>
        </w:rPr>
        <w:t>Answer queries regarding bookings, events and offers, and retail products.</w:t>
      </w:r>
    </w:p>
    <w:p w14:paraId="7B226F22" w14:textId="77777777" w:rsidR="00DB594F" w:rsidRPr="00DE5F24" w:rsidRDefault="00DB594F" w:rsidP="00DB594F">
      <w:pPr>
        <w:pStyle w:val="ListParagraph"/>
        <w:overflowPunct w:val="0"/>
        <w:autoSpaceDE w:val="0"/>
        <w:autoSpaceDN w:val="0"/>
        <w:adjustRightInd w:val="0"/>
        <w:spacing w:after="0" w:line="240" w:lineRule="auto"/>
        <w:jc w:val="both"/>
        <w:textAlignment w:val="baseline"/>
        <w:rPr>
          <w:rFonts w:ascii="Arial" w:hAnsi="Arial" w:cs="Arial"/>
        </w:rPr>
      </w:pPr>
    </w:p>
    <w:p w14:paraId="14BD4BBC" w14:textId="6368CCE7" w:rsidR="00EB4E51" w:rsidRDefault="00DB594F" w:rsidP="00F44813">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1.1.7</w:t>
      </w:r>
      <w:r>
        <w:rPr>
          <w:rFonts w:ascii="Arial" w:hAnsi="Arial" w:cs="Arial"/>
        </w:rPr>
        <w:tab/>
      </w:r>
      <w:r w:rsidR="00EB4E51" w:rsidRPr="00DB594F">
        <w:rPr>
          <w:rFonts w:ascii="Arial" w:hAnsi="Arial" w:cs="Arial"/>
        </w:rPr>
        <w:t>Work with colleagues from other areas of the organisation to support the effective promotion and smooth running of events, school programmes, and other public activities.</w:t>
      </w:r>
    </w:p>
    <w:p w14:paraId="15018D84" w14:textId="77777777" w:rsidR="00B944C5" w:rsidRDefault="00B944C5" w:rsidP="00F44813">
      <w:pPr>
        <w:overflowPunct w:val="0"/>
        <w:autoSpaceDE w:val="0"/>
        <w:autoSpaceDN w:val="0"/>
        <w:adjustRightInd w:val="0"/>
        <w:spacing w:after="0" w:line="240" w:lineRule="auto"/>
        <w:ind w:left="720" w:hanging="720"/>
        <w:jc w:val="both"/>
        <w:textAlignment w:val="baseline"/>
        <w:rPr>
          <w:rFonts w:ascii="Arial" w:hAnsi="Arial" w:cs="Arial"/>
        </w:rPr>
      </w:pPr>
    </w:p>
    <w:p w14:paraId="779EBFD1" w14:textId="20319DFA" w:rsidR="00B944C5" w:rsidRPr="00DB594F" w:rsidRDefault="00B944C5" w:rsidP="00F44813">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1.1.8</w:t>
      </w:r>
      <w:r>
        <w:rPr>
          <w:rFonts w:ascii="Arial" w:hAnsi="Arial" w:cs="Arial"/>
        </w:rPr>
        <w:tab/>
        <w:t>Support audience research initiatives and actively encourage visitor feedback.</w:t>
      </w:r>
    </w:p>
    <w:p w14:paraId="3D0F243E" w14:textId="77777777" w:rsidR="00EB4E51" w:rsidRDefault="00EB4E51" w:rsidP="00EB4E51">
      <w:pPr>
        <w:jc w:val="both"/>
        <w:rPr>
          <w:rFonts w:ascii="Arial" w:hAnsi="Arial" w:cs="Arial"/>
        </w:rPr>
      </w:pPr>
    </w:p>
    <w:p w14:paraId="788C51F6" w14:textId="77777777" w:rsidR="004075DC" w:rsidRDefault="004075DC" w:rsidP="00EB4E51">
      <w:pPr>
        <w:jc w:val="both"/>
        <w:rPr>
          <w:rFonts w:ascii="Arial" w:hAnsi="Arial" w:cs="Arial"/>
        </w:rPr>
      </w:pPr>
    </w:p>
    <w:p w14:paraId="08EE3A2A" w14:textId="0B5EEAA6" w:rsidR="00EB4E51" w:rsidRPr="00DE5F24" w:rsidRDefault="00EB4E51" w:rsidP="00EB4E51">
      <w:pPr>
        <w:jc w:val="both"/>
        <w:rPr>
          <w:rFonts w:ascii="Arial" w:hAnsi="Arial" w:cs="Arial"/>
          <w:b/>
          <w:u w:val="single"/>
        </w:rPr>
      </w:pPr>
      <w:r w:rsidRPr="00EB4E51">
        <w:rPr>
          <w:rFonts w:ascii="Arial" w:hAnsi="Arial" w:cs="Arial"/>
        </w:rPr>
        <w:t>2.</w:t>
      </w:r>
      <w:r>
        <w:rPr>
          <w:rFonts w:ascii="Arial" w:hAnsi="Arial" w:cs="Arial"/>
        </w:rPr>
        <w:t>1</w:t>
      </w:r>
      <w:r w:rsidRPr="00EB4E51">
        <w:rPr>
          <w:rFonts w:ascii="Arial" w:hAnsi="Arial" w:cs="Arial"/>
        </w:rPr>
        <w:t>.</w:t>
      </w:r>
      <w:r w:rsidRPr="00EB4E51">
        <w:rPr>
          <w:rFonts w:ascii="Arial" w:hAnsi="Arial" w:cs="Arial"/>
        </w:rPr>
        <w:tab/>
      </w:r>
      <w:r w:rsidRPr="00DE5F24">
        <w:rPr>
          <w:rFonts w:ascii="Arial" w:hAnsi="Arial" w:cs="Arial"/>
          <w:u w:val="single"/>
        </w:rPr>
        <w:t>Retail and Ticketing Operations</w:t>
      </w:r>
    </w:p>
    <w:p w14:paraId="363A165B" w14:textId="3A31483F" w:rsidR="00EB4E51" w:rsidRDefault="00C86197" w:rsidP="00C86197">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2.1.1</w:t>
      </w:r>
      <w:r>
        <w:rPr>
          <w:rFonts w:ascii="Arial" w:hAnsi="Arial" w:cs="Arial"/>
        </w:rPr>
        <w:tab/>
      </w:r>
      <w:r w:rsidR="00EB4E51" w:rsidRPr="00F44813">
        <w:rPr>
          <w:rFonts w:ascii="Arial" w:hAnsi="Arial" w:cs="Arial"/>
        </w:rPr>
        <w:t xml:space="preserve">Be responsible for ensuring that all Visitor Welcome and Sales areas are presented to the highest standard, including the Front Desk, Admissions points, Retail areas, and other </w:t>
      </w:r>
      <w:proofErr w:type="gramStart"/>
      <w:r w:rsidR="00EB4E51" w:rsidRPr="00F44813">
        <w:rPr>
          <w:rFonts w:ascii="Arial" w:hAnsi="Arial" w:cs="Arial"/>
        </w:rPr>
        <w:t>Public</w:t>
      </w:r>
      <w:proofErr w:type="gramEnd"/>
      <w:r w:rsidR="00EB4E51" w:rsidRPr="00F44813">
        <w:rPr>
          <w:rFonts w:ascii="Arial" w:hAnsi="Arial" w:cs="Arial"/>
        </w:rPr>
        <w:t xml:space="preserve"> spaces. </w:t>
      </w:r>
    </w:p>
    <w:p w14:paraId="211E3F71" w14:textId="77777777" w:rsidR="00453292" w:rsidRDefault="00453292" w:rsidP="00C86197">
      <w:pPr>
        <w:overflowPunct w:val="0"/>
        <w:autoSpaceDE w:val="0"/>
        <w:autoSpaceDN w:val="0"/>
        <w:adjustRightInd w:val="0"/>
        <w:spacing w:after="0" w:line="240" w:lineRule="auto"/>
        <w:ind w:left="720" w:hanging="720"/>
        <w:jc w:val="both"/>
        <w:textAlignment w:val="baseline"/>
        <w:rPr>
          <w:rFonts w:ascii="Arial" w:hAnsi="Arial" w:cs="Arial"/>
        </w:rPr>
      </w:pPr>
    </w:p>
    <w:p w14:paraId="2074A78C" w14:textId="637E0A2A" w:rsidR="00453292" w:rsidRDefault="00453292" w:rsidP="00C86197">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2.1.2</w:t>
      </w:r>
      <w:r>
        <w:rPr>
          <w:rFonts w:ascii="Arial" w:hAnsi="Arial" w:cs="Arial"/>
        </w:rPr>
        <w:tab/>
        <w:t>Make s</w:t>
      </w:r>
      <w:r w:rsidR="004075DC">
        <w:rPr>
          <w:rFonts w:ascii="Arial" w:hAnsi="Arial" w:cs="Arial"/>
        </w:rPr>
        <w:t>ales to customers, operating</w:t>
      </w:r>
      <w:r>
        <w:rPr>
          <w:rFonts w:ascii="Arial" w:hAnsi="Arial" w:cs="Arial"/>
        </w:rPr>
        <w:t xml:space="preserve"> till</w:t>
      </w:r>
      <w:r w:rsidR="004075DC">
        <w:rPr>
          <w:rFonts w:ascii="Arial" w:hAnsi="Arial" w:cs="Arial"/>
        </w:rPr>
        <w:t>s</w:t>
      </w:r>
      <w:r>
        <w:rPr>
          <w:rFonts w:ascii="Arial" w:hAnsi="Arial" w:cs="Arial"/>
        </w:rPr>
        <w:t xml:space="preserve"> competently and confidently.</w:t>
      </w:r>
    </w:p>
    <w:p w14:paraId="4C175B09" w14:textId="77777777" w:rsidR="00F44813" w:rsidRPr="00F44813" w:rsidRDefault="00F44813" w:rsidP="00F44813">
      <w:pPr>
        <w:overflowPunct w:val="0"/>
        <w:autoSpaceDE w:val="0"/>
        <w:autoSpaceDN w:val="0"/>
        <w:adjustRightInd w:val="0"/>
        <w:spacing w:after="0" w:line="240" w:lineRule="auto"/>
        <w:jc w:val="both"/>
        <w:textAlignment w:val="baseline"/>
        <w:rPr>
          <w:rFonts w:ascii="Arial" w:hAnsi="Arial" w:cs="Arial"/>
        </w:rPr>
      </w:pPr>
    </w:p>
    <w:p w14:paraId="6D786444" w14:textId="3F254F81" w:rsidR="00EB4E51" w:rsidRPr="00F44813" w:rsidRDefault="00C86197" w:rsidP="00C86197">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2.1.</w:t>
      </w:r>
      <w:r w:rsidR="00453292">
        <w:rPr>
          <w:rFonts w:ascii="Arial" w:hAnsi="Arial" w:cs="Arial"/>
        </w:rPr>
        <w:t>3</w:t>
      </w:r>
      <w:r>
        <w:rPr>
          <w:rFonts w:ascii="Arial" w:hAnsi="Arial" w:cs="Arial"/>
        </w:rPr>
        <w:tab/>
      </w:r>
      <w:r w:rsidR="00EB4E51" w:rsidRPr="00F44813">
        <w:rPr>
          <w:rFonts w:ascii="Arial" w:hAnsi="Arial" w:cs="Arial"/>
        </w:rPr>
        <w:t xml:space="preserve">Ensure that all money, stock, and equipment are </w:t>
      </w:r>
      <w:proofErr w:type="gramStart"/>
      <w:r w:rsidR="00EB4E51" w:rsidRPr="00F44813">
        <w:rPr>
          <w:rFonts w:ascii="Arial" w:hAnsi="Arial" w:cs="Arial"/>
        </w:rPr>
        <w:t>handled securely at all times</w:t>
      </w:r>
      <w:proofErr w:type="gramEnd"/>
      <w:r w:rsidR="00EB4E51" w:rsidRPr="00F44813">
        <w:rPr>
          <w:rFonts w:ascii="Arial" w:hAnsi="Arial" w:cs="Arial"/>
        </w:rPr>
        <w:t>, and in line with agreed procedures. Carry out cashing up twice daily, accurately recording results, and notify the Retail and Admissions Manager of any discrepancies.</w:t>
      </w:r>
    </w:p>
    <w:p w14:paraId="370C3BD1" w14:textId="77777777" w:rsidR="00F44813" w:rsidRPr="00C86197" w:rsidRDefault="00F44813" w:rsidP="00C86197">
      <w:pPr>
        <w:overflowPunct w:val="0"/>
        <w:autoSpaceDE w:val="0"/>
        <w:autoSpaceDN w:val="0"/>
        <w:adjustRightInd w:val="0"/>
        <w:spacing w:after="0" w:line="240" w:lineRule="auto"/>
        <w:jc w:val="both"/>
        <w:textAlignment w:val="baseline"/>
        <w:rPr>
          <w:rFonts w:ascii="Arial" w:hAnsi="Arial" w:cs="Arial"/>
        </w:rPr>
      </w:pPr>
    </w:p>
    <w:p w14:paraId="3EAB8249" w14:textId="4EF6D4CB" w:rsidR="00EB4E51" w:rsidRDefault="00C86197" w:rsidP="00C86197">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2.1.</w:t>
      </w:r>
      <w:r w:rsidR="00453292">
        <w:rPr>
          <w:rFonts w:ascii="Arial" w:hAnsi="Arial" w:cs="Arial"/>
        </w:rPr>
        <w:t>4</w:t>
      </w:r>
      <w:r>
        <w:rPr>
          <w:rFonts w:ascii="Arial" w:hAnsi="Arial" w:cs="Arial"/>
        </w:rPr>
        <w:tab/>
      </w:r>
      <w:r w:rsidR="00EB4E51" w:rsidRPr="00DE5F24">
        <w:rPr>
          <w:rFonts w:ascii="Arial" w:hAnsi="Arial" w:cs="Arial"/>
        </w:rPr>
        <w:t xml:space="preserve">Ensure the security of the premises by following set procedures and reporting anything that may compromise the security of assets or people to the Security Team immediately. </w:t>
      </w:r>
    </w:p>
    <w:p w14:paraId="54B1EE7B" w14:textId="7558D974" w:rsidR="00EB4E51" w:rsidRPr="00DE5F24" w:rsidRDefault="00EB4E51" w:rsidP="004075DC">
      <w:pPr>
        <w:overflowPunct w:val="0"/>
        <w:autoSpaceDE w:val="0"/>
        <w:autoSpaceDN w:val="0"/>
        <w:adjustRightInd w:val="0"/>
        <w:spacing w:after="0" w:line="240" w:lineRule="auto"/>
        <w:jc w:val="both"/>
        <w:textAlignment w:val="baseline"/>
        <w:rPr>
          <w:rFonts w:ascii="Arial" w:hAnsi="Arial" w:cs="Arial"/>
        </w:rPr>
      </w:pPr>
    </w:p>
    <w:p w14:paraId="4916B4DB" w14:textId="044A9260" w:rsidR="00EB4E51" w:rsidRPr="00C86197" w:rsidRDefault="00C86197" w:rsidP="00B944C5">
      <w:pPr>
        <w:overflowPunct w:val="0"/>
        <w:autoSpaceDE w:val="0"/>
        <w:autoSpaceDN w:val="0"/>
        <w:adjustRightInd w:val="0"/>
        <w:spacing w:after="0" w:line="240" w:lineRule="auto"/>
        <w:ind w:left="720" w:hanging="720"/>
        <w:jc w:val="both"/>
        <w:textAlignment w:val="baseline"/>
        <w:rPr>
          <w:rFonts w:ascii="Arial" w:hAnsi="Arial" w:cs="Arial"/>
        </w:rPr>
      </w:pPr>
      <w:r>
        <w:rPr>
          <w:rFonts w:ascii="Arial" w:hAnsi="Arial" w:cs="Arial"/>
        </w:rPr>
        <w:t>2.1.</w:t>
      </w:r>
      <w:r w:rsidR="00453292">
        <w:rPr>
          <w:rFonts w:ascii="Arial" w:hAnsi="Arial" w:cs="Arial"/>
        </w:rPr>
        <w:t>6</w:t>
      </w:r>
      <w:r>
        <w:rPr>
          <w:rFonts w:ascii="Arial" w:hAnsi="Arial" w:cs="Arial"/>
        </w:rPr>
        <w:tab/>
      </w:r>
      <w:r w:rsidR="00EB4E51" w:rsidRPr="00C86197">
        <w:rPr>
          <w:rFonts w:ascii="Arial" w:hAnsi="Arial" w:cs="Arial"/>
        </w:rPr>
        <w:t>Assist in the emergency procedures of the site,</w:t>
      </w:r>
      <w:r w:rsidR="00701D98">
        <w:rPr>
          <w:rFonts w:ascii="Arial" w:hAnsi="Arial" w:cs="Arial"/>
        </w:rPr>
        <w:t xml:space="preserve"> including administering first aid, and </w:t>
      </w:r>
      <w:r w:rsidR="00EB4E51" w:rsidRPr="00C86197">
        <w:rPr>
          <w:rFonts w:ascii="Arial" w:hAnsi="Arial" w:cs="Arial"/>
        </w:rPr>
        <w:t>acting as fire marshals when required.</w:t>
      </w:r>
    </w:p>
    <w:p w14:paraId="0C022EAE" w14:textId="77777777" w:rsidR="00F44813" w:rsidRPr="00DE5F24" w:rsidRDefault="00F44813" w:rsidP="004075DC">
      <w:pPr>
        <w:overflowPunct w:val="0"/>
        <w:autoSpaceDE w:val="0"/>
        <w:autoSpaceDN w:val="0"/>
        <w:adjustRightInd w:val="0"/>
        <w:spacing w:after="0" w:line="240" w:lineRule="auto"/>
        <w:jc w:val="both"/>
        <w:textAlignment w:val="baseline"/>
        <w:rPr>
          <w:rFonts w:ascii="Arial" w:hAnsi="Arial" w:cs="Arial"/>
        </w:rPr>
      </w:pPr>
    </w:p>
    <w:p w14:paraId="35D7B631" w14:textId="04F06F0E" w:rsidR="00EB4E51" w:rsidRDefault="00C86197" w:rsidP="00C86197">
      <w:pPr>
        <w:spacing w:after="0" w:line="240" w:lineRule="auto"/>
        <w:jc w:val="both"/>
        <w:rPr>
          <w:rFonts w:ascii="Arial" w:hAnsi="Arial" w:cs="Arial"/>
        </w:rPr>
      </w:pPr>
      <w:r>
        <w:rPr>
          <w:rFonts w:ascii="Arial" w:hAnsi="Arial" w:cs="Arial"/>
        </w:rPr>
        <w:t>2.1.</w:t>
      </w:r>
      <w:r w:rsidR="00453292">
        <w:rPr>
          <w:rFonts w:ascii="Arial" w:hAnsi="Arial" w:cs="Arial"/>
        </w:rPr>
        <w:t>8</w:t>
      </w:r>
      <w:r>
        <w:rPr>
          <w:rFonts w:ascii="Arial" w:hAnsi="Arial" w:cs="Arial"/>
        </w:rPr>
        <w:tab/>
      </w:r>
      <w:r w:rsidR="00EB4E51" w:rsidRPr="00DE5F24">
        <w:rPr>
          <w:rFonts w:ascii="Arial" w:hAnsi="Arial" w:cs="Arial"/>
        </w:rPr>
        <w:t>To follow opening, closing, and cashing up procedures.</w:t>
      </w:r>
    </w:p>
    <w:p w14:paraId="4AC58035" w14:textId="77777777" w:rsidR="00F44813" w:rsidRPr="00DE5F24" w:rsidRDefault="00F44813" w:rsidP="00C86197">
      <w:pPr>
        <w:spacing w:after="0" w:line="240" w:lineRule="auto"/>
        <w:ind w:left="720"/>
        <w:jc w:val="both"/>
        <w:rPr>
          <w:rFonts w:ascii="Arial" w:hAnsi="Arial" w:cs="Arial"/>
        </w:rPr>
      </w:pPr>
    </w:p>
    <w:p w14:paraId="2F753A10" w14:textId="54E986F6" w:rsidR="00EB4E51" w:rsidRDefault="00C86197" w:rsidP="00C86197">
      <w:pPr>
        <w:spacing w:after="0" w:line="240" w:lineRule="auto"/>
        <w:jc w:val="both"/>
        <w:rPr>
          <w:rFonts w:ascii="Arial" w:hAnsi="Arial" w:cs="Arial"/>
        </w:rPr>
      </w:pPr>
      <w:r>
        <w:rPr>
          <w:rFonts w:ascii="Arial" w:hAnsi="Arial" w:cs="Arial"/>
        </w:rPr>
        <w:lastRenderedPageBreak/>
        <w:t>2.1.</w:t>
      </w:r>
      <w:r w:rsidR="00453292">
        <w:rPr>
          <w:rFonts w:ascii="Arial" w:hAnsi="Arial" w:cs="Arial"/>
        </w:rPr>
        <w:t>9</w:t>
      </w:r>
      <w:r>
        <w:rPr>
          <w:rFonts w:ascii="Arial" w:hAnsi="Arial" w:cs="Arial"/>
        </w:rPr>
        <w:tab/>
      </w:r>
      <w:r w:rsidR="00EB4E51" w:rsidRPr="00DE5F24">
        <w:rPr>
          <w:rFonts w:ascii="Arial" w:hAnsi="Arial" w:cs="Arial"/>
        </w:rPr>
        <w:t>Understand and respond to targets and KPIs.</w:t>
      </w:r>
    </w:p>
    <w:p w14:paraId="15D45789" w14:textId="77777777" w:rsidR="00F44813" w:rsidRPr="00DE5F24" w:rsidRDefault="00F44813" w:rsidP="00C86197">
      <w:pPr>
        <w:spacing w:after="0" w:line="240" w:lineRule="auto"/>
        <w:ind w:left="720"/>
        <w:jc w:val="both"/>
        <w:rPr>
          <w:rFonts w:ascii="Arial" w:hAnsi="Arial" w:cs="Arial"/>
        </w:rPr>
      </w:pPr>
    </w:p>
    <w:p w14:paraId="3F413D7F" w14:textId="6B7AF9AE" w:rsidR="00EB4E51" w:rsidRDefault="00C86197" w:rsidP="00C86197">
      <w:pPr>
        <w:spacing w:after="0" w:line="240" w:lineRule="auto"/>
        <w:jc w:val="both"/>
        <w:rPr>
          <w:rFonts w:ascii="Arial" w:hAnsi="Arial" w:cs="Arial"/>
        </w:rPr>
      </w:pPr>
      <w:r>
        <w:rPr>
          <w:rFonts w:ascii="Arial" w:hAnsi="Arial" w:cs="Arial"/>
        </w:rPr>
        <w:t>2.1.</w:t>
      </w:r>
      <w:r w:rsidR="00453292">
        <w:rPr>
          <w:rFonts w:ascii="Arial" w:hAnsi="Arial" w:cs="Arial"/>
        </w:rPr>
        <w:t>10</w:t>
      </w:r>
      <w:r>
        <w:rPr>
          <w:rFonts w:ascii="Arial" w:hAnsi="Arial" w:cs="Arial"/>
        </w:rPr>
        <w:tab/>
      </w:r>
      <w:r w:rsidR="00EB4E51" w:rsidRPr="00DE5F24">
        <w:rPr>
          <w:rFonts w:ascii="Arial" w:hAnsi="Arial" w:cs="Arial"/>
        </w:rPr>
        <w:t>Answer box office enquiries and group booking requests.</w:t>
      </w:r>
    </w:p>
    <w:p w14:paraId="3BDE211A" w14:textId="77777777" w:rsidR="00B944C5" w:rsidRDefault="00B944C5" w:rsidP="00C86197">
      <w:pPr>
        <w:spacing w:after="0" w:line="240" w:lineRule="auto"/>
        <w:jc w:val="both"/>
        <w:rPr>
          <w:rFonts w:ascii="Arial" w:hAnsi="Arial" w:cs="Arial"/>
        </w:rPr>
      </w:pPr>
    </w:p>
    <w:p w14:paraId="545ED294" w14:textId="6E427DB0" w:rsidR="00B944C5" w:rsidRPr="00F219A5" w:rsidRDefault="00B944C5" w:rsidP="00B944C5">
      <w:pPr>
        <w:overflowPunct w:val="0"/>
        <w:autoSpaceDE w:val="0"/>
        <w:autoSpaceDN w:val="0"/>
        <w:adjustRightInd w:val="0"/>
        <w:spacing w:after="0" w:line="240" w:lineRule="auto"/>
        <w:ind w:left="720" w:hanging="720"/>
        <w:textAlignment w:val="baseline"/>
        <w:rPr>
          <w:rFonts w:ascii="Arial" w:hAnsi="Arial" w:cs="Arial"/>
        </w:rPr>
      </w:pPr>
      <w:r>
        <w:rPr>
          <w:rFonts w:ascii="Arial" w:hAnsi="Arial" w:cs="Arial"/>
        </w:rPr>
        <w:t>2.1.11</w:t>
      </w:r>
      <w:r>
        <w:rPr>
          <w:rFonts w:ascii="Arial" w:hAnsi="Arial" w:cs="Arial"/>
        </w:rPr>
        <w:tab/>
      </w:r>
      <w:r w:rsidRPr="002C4BD8">
        <w:rPr>
          <w:rFonts w:ascii="Arial" w:hAnsi="Arial" w:cs="Arial"/>
        </w:rPr>
        <w:t xml:space="preserve">Be responsible for the </w:t>
      </w:r>
      <w:r>
        <w:rPr>
          <w:rFonts w:ascii="Arial" w:hAnsi="Arial" w:cs="Arial"/>
        </w:rPr>
        <w:t>accepting of retail deliveries</w:t>
      </w:r>
      <w:r w:rsidRPr="00F219A5">
        <w:rPr>
          <w:rFonts w:ascii="Arial" w:hAnsi="Arial" w:cs="Arial"/>
        </w:rPr>
        <w:t>, checking and recording the receipt of items</w:t>
      </w:r>
      <w:r>
        <w:rPr>
          <w:rFonts w:ascii="Arial" w:hAnsi="Arial" w:cs="Arial"/>
        </w:rPr>
        <w:t xml:space="preserve">, and recording </w:t>
      </w:r>
      <w:r w:rsidR="003A2114">
        <w:rPr>
          <w:rFonts w:ascii="Arial" w:hAnsi="Arial" w:cs="Arial"/>
        </w:rPr>
        <w:t xml:space="preserve">discrepancies when required. </w:t>
      </w:r>
      <w:r w:rsidRPr="00F219A5">
        <w:rPr>
          <w:rFonts w:ascii="Arial" w:hAnsi="Arial" w:cs="Arial"/>
        </w:rPr>
        <w:t xml:space="preserve">   </w:t>
      </w:r>
    </w:p>
    <w:p w14:paraId="53A8AD13" w14:textId="09048873" w:rsidR="00B944C5" w:rsidRDefault="00B944C5" w:rsidP="00C86197">
      <w:pPr>
        <w:spacing w:after="0" w:line="240" w:lineRule="auto"/>
        <w:jc w:val="both"/>
        <w:rPr>
          <w:rFonts w:ascii="Arial" w:hAnsi="Arial" w:cs="Arial"/>
        </w:rPr>
      </w:pPr>
    </w:p>
    <w:p w14:paraId="5DCC35D5" w14:textId="77777777" w:rsidR="00B944C5" w:rsidRDefault="00B944C5" w:rsidP="00C86197">
      <w:pPr>
        <w:spacing w:after="0" w:line="240" w:lineRule="auto"/>
        <w:jc w:val="both"/>
        <w:rPr>
          <w:rFonts w:ascii="Arial" w:hAnsi="Arial" w:cs="Arial"/>
        </w:rPr>
      </w:pPr>
    </w:p>
    <w:p w14:paraId="7E3A1341" w14:textId="77777777" w:rsidR="00B944C5" w:rsidRPr="00DE5F24" w:rsidRDefault="00B944C5" w:rsidP="00C86197">
      <w:pPr>
        <w:spacing w:after="0" w:line="240" w:lineRule="auto"/>
        <w:jc w:val="both"/>
        <w:rPr>
          <w:rFonts w:ascii="Arial" w:hAnsi="Arial" w:cs="Arial"/>
        </w:rPr>
      </w:pPr>
    </w:p>
    <w:p w14:paraId="0801AF69" w14:textId="205B5D4F" w:rsidR="00EB4E51" w:rsidRPr="00DE5F24" w:rsidRDefault="00EB4E51" w:rsidP="00EB4E51">
      <w:pPr>
        <w:jc w:val="both"/>
        <w:rPr>
          <w:rFonts w:ascii="Arial" w:hAnsi="Arial" w:cs="Arial"/>
        </w:rPr>
      </w:pPr>
      <w:r>
        <w:rPr>
          <w:rFonts w:ascii="Arial" w:hAnsi="Arial" w:cs="Arial"/>
        </w:rPr>
        <w:t>2.2.</w:t>
      </w:r>
      <w:r>
        <w:rPr>
          <w:rFonts w:ascii="Arial" w:hAnsi="Arial" w:cs="Arial"/>
        </w:rPr>
        <w:tab/>
      </w:r>
      <w:r w:rsidRPr="00DE5F24">
        <w:rPr>
          <w:rFonts w:ascii="Arial" w:hAnsi="Arial" w:cs="Arial"/>
          <w:u w:val="single"/>
        </w:rPr>
        <w:t>Personal Development and Training</w:t>
      </w:r>
    </w:p>
    <w:p w14:paraId="43B30551" w14:textId="44B69DF4" w:rsidR="00EB4E51" w:rsidRPr="0087617E" w:rsidRDefault="00EB4E51" w:rsidP="0087617E">
      <w:pPr>
        <w:pStyle w:val="ListParagraph"/>
        <w:numPr>
          <w:ilvl w:val="2"/>
          <w:numId w:val="47"/>
        </w:numPr>
        <w:overflowPunct w:val="0"/>
        <w:autoSpaceDE w:val="0"/>
        <w:autoSpaceDN w:val="0"/>
        <w:adjustRightInd w:val="0"/>
        <w:spacing w:after="0" w:line="240" w:lineRule="auto"/>
        <w:jc w:val="both"/>
        <w:textAlignment w:val="baseline"/>
        <w:rPr>
          <w:rFonts w:ascii="Arial" w:hAnsi="Arial" w:cs="Arial"/>
        </w:rPr>
      </w:pPr>
      <w:r w:rsidRPr="0087617E">
        <w:rPr>
          <w:rFonts w:ascii="Arial" w:hAnsi="Arial" w:cs="Arial"/>
        </w:rPr>
        <w:t>Remain up to date in knowledge of visitor offer, retail products, events, and other organisational operations by:</w:t>
      </w:r>
    </w:p>
    <w:p w14:paraId="45DFDAC7" w14:textId="77777777" w:rsidR="00EB4E51" w:rsidRPr="00DE5F24" w:rsidRDefault="00EB4E51" w:rsidP="00EB4E51">
      <w:pPr>
        <w:pStyle w:val="ListParagraph"/>
        <w:numPr>
          <w:ilvl w:val="1"/>
          <w:numId w:val="42"/>
        </w:numPr>
        <w:overflowPunct w:val="0"/>
        <w:autoSpaceDE w:val="0"/>
        <w:autoSpaceDN w:val="0"/>
        <w:adjustRightInd w:val="0"/>
        <w:spacing w:after="0" w:line="240" w:lineRule="auto"/>
        <w:jc w:val="both"/>
        <w:textAlignment w:val="baseline"/>
        <w:rPr>
          <w:rFonts w:ascii="Arial" w:hAnsi="Arial" w:cs="Arial"/>
        </w:rPr>
      </w:pPr>
      <w:r w:rsidRPr="00DE5F24">
        <w:rPr>
          <w:rFonts w:ascii="Arial" w:hAnsi="Arial" w:cs="Arial"/>
        </w:rPr>
        <w:t>Attending morning briefings on days of work</w:t>
      </w:r>
    </w:p>
    <w:p w14:paraId="37D8E2C7" w14:textId="77777777" w:rsidR="00EB4E51" w:rsidRPr="00DE5F24" w:rsidRDefault="00EB4E51" w:rsidP="00EB4E51">
      <w:pPr>
        <w:pStyle w:val="ListParagraph"/>
        <w:numPr>
          <w:ilvl w:val="1"/>
          <w:numId w:val="42"/>
        </w:numPr>
        <w:overflowPunct w:val="0"/>
        <w:autoSpaceDE w:val="0"/>
        <w:autoSpaceDN w:val="0"/>
        <w:adjustRightInd w:val="0"/>
        <w:spacing w:after="0" w:line="240" w:lineRule="auto"/>
        <w:jc w:val="both"/>
        <w:textAlignment w:val="baseline"/>
        <w:rPr>
          <w:rFonts w:ascii="Arial" w:hAnsi="Arial" w:cs="Arial"/>
        </w:rPr>
      </w:pPr>
      <w:r w:rsidRPr="00DE5F24">
        <w:rPr>
          <w:rFonts w:ascii="Arial" w:hAnsi="Arial" w:cs="Arial"/>
        </w:rPr>
        <w:t>Attending team meetings and actively participating in discussions</w:t>
      </w:r>
    </w:p>
    <w:p w14:paraId="1680C802" w14:textId="77777777" w:rsidR="00EB4E51" w:rsidRPr="00DE5F24" w:rsidRDefault="00EB4E51" w:rsidP="00EB4E51">
      <w:pPr>
        <w:pStyle w:val="ListParagraph"/>
        <w:numPr>
          <w:ilvl w:val="1"/>
          <w:numId w:val="42"/>
        </w:numPr>
        <w:overflowPunct w:val="0"/>
        <w:autoSpaceDE w:val="0"/>
        <w:autoSpaceDN w:val="0"/>
        <w:adjustRightInd w:val="0"/>
        <w:spacing w:after="0" w:line="240" w:lineRule="auto"/>
        <w:jc w:val="both"/>
        <w:textAlignment w:val="baseline"/>
        <w:rPr>
          <w:rFonts w:ascii="Arial" w:hAnsi="Arial" w:cs="Arial"/>
        </w:rPr>
      </w:pPr>
      <w:r w:rsidRPr="00DE5F24">
        <w:rPr>
          <w:rFonts w:ascii="Arial" w:hAnsi="Arial" w:cs="Arial"/>
        </w:rPr>
        <w:t>Reading team newsletters</w:t>
      </w:r>
    </w:p>
    <w:p w14:paraId="6585B4CA" w14:textId="77777777" w:rsidR="00EB4E51" w:rsidRPr="00DE5F24" w:rsidRDefault="00EB4E51" w:rsidP="00EB4E51">
      <w:pPr>
        <w:pStyle w:val="ListParagraph"/>
        <w:numPr>
          <w:ilvl w:val="1"/>
          <w:numId w:val="42"/>
        </w:numPr>
        <w:overflowPunct w:val="0"/>
        <w:autoSpaceDE w:val="0"/>
        <w:autoSpaceDN w:val="0"/>
        <w:adjustRightInd w:val="0"/>
        <w:spacing w:after="0" w:line="240" w:lineRule="auto"/>
        <w:jc w:val="both"/>
        <w:textAlignment w:val="baseline"/>
        <w:rPr>
          <w:rFonts w:ascii="Arial" w:hAnsi="Arial" w:cs="Arial"/>
        </w:rPr>
      </w:pPr>
      <w:r w:rsidRPr="00DE5F24">
        <w:rPr>
          <w:rFonts w:ascii="Arial" w:hAnsi="Arial" w:cs="Arial"/>
        </w:rPr>
        <w:t>Actively participating in individual discussions with the Retail and Admissions Manager and Supervisors</w:t>
      </w:r>
    </w:p>
    <w:p w14:paraId="55758ED6" w14:textId="0F112DFF" w:rsidR="00EB4E51" w:rsidRDefault="00EB4E51" w:rsidP="00EB4E51">
      <w:pPr>
        <w:pStyle w:val="ListParagraph"/>
        <w:numPr>
          <w:ilvl w:val="1"/>
          <w:numId w:val="42"/>
        </w:numPr>
        <w:overflowPunct w:val="0"/>
        <w:autoSpaceDE w:val="0"/>
        <w:autoSpaceDN w:val="0"/>
        <w:adjustRightInd w:val="0"/>
        <w:spacing w:after="0" w:line="240" w:lineRule="auto"/>
        <w:jc w:val="both"/>
        <w:textAlignment w:val="baseline"/>
        <w:rPr>
          <w:rFonts w:ascii="Arial" w:hAnsi="Arial" w:cs="Arial"/>
        </w:rPr>
      </w:pPr>
      <w:r w:rsidRPr="00DE5F24">
        <w:rPr>
          <w:rFonts w:ascii="Arial" w:hAnsi="Arial" w:cs="Arial"/>
        </w:rPr>
        <w:t>Attending staff and volunteer briefings</w:t>
      </w:r>
      <w:r w:rsidR="00453292">
        <w:rPr>
          <w:rFonts w:ascii="Arial" w:hAnsi="Arial" w:cs="Arial"/>
        </w:rPr>
        <w:t>.</w:t>
      </w:r>
    </w:p>
    <w:p w14:paraId="122CE3D7" w14:textId="77777777" w:rsidR="00453292" w:rsidRPr="00DE5F24" w:rsidRDefault="00453292" w:rsidP="00453292">
      <w:pPr>
        <w:pStyle w:val="ListParagraph"/>
        <w:overflowPunct w:val="0"/>
        <w:autoSpaceDE w:val="0"/>
        <w:autoSpaceDN w:val="0"/>
        <w:adjustRightInd w:val="0"/>
        <w:spacing w:after="0" w:line="240" w:lineRule="auto"/>
        <w:ind w:left="1440"/>
        <w:jc w:val="both"/>
        <w:textAlignment w:val="baseline"/>
        <w:rPr>
          <w:rFonts w:ascii="Arial" w:hAnsi="Arial" w:cs="Arial"/>
        </w:rPr>
      </w:pPr>
    </w:p>
    <w:p w14:paraId="19F57F56" w14:textId="54A5662B" w:rsidR="00EB4E51" w:rsidRDefault="00EB4E51" w:rsidP="0087617E">
      <w:pPr>
        <w:pStyle w:val="ListParagraph"/>
        <w:numPr>
          <w:ilvl w:val="2"/>
          <w:numId w:val="47"/>
        </w:numPr>
        <w:overflowPunct w:val="0"/>
        <w:autoSpaceDE w:val="0"/>
        <w:autoSpaceDN w:val="0"/>
        <w:adjustRightInd w:val="0"/>
        <w:spacing w:after="0" w:line="240" w:lineRule="auto"/>
        <w:jc w:val="both"/>
        <w:textAlignment w:val="baseline"/>
        <w:rPr>
          <w:rFonts w:ascii="Arial" w:hAnsi="Arial" w:cs="Arial"/>
        </w:rPr>
      </w:pPr>
      <w:r w:rsidRPr="0087617E">
        <w:rPr>
          <w:rFonts w:ascii="Arial" w:hAnsi="Arial" w:cs="Arial"/>
        </w:rPr>
        <w:t xml:space="preserve">Maintain a good level of knowledge of the content and interpretation in the Visitor Centre, and a good level of knowledge about the history of the Old Royal Naval College, the World Heritage Site, and Greenwich, </w:t>
      </w:r>
      <w:proofErr w:type="gramStart"/>
      <w:r w:rsidRPr="0087617E">
        <w:rPr>
          <w:rFonts w:ascii="Arial" w:hAnsi="Arial" w:cs="Arial"/>
        </w:rPr>
        <w:t>in order to</w:t>
      </w:r>
      <w:proofErr w:type="gramEnd"/>
      <w:r w:rsidRPr="0087617E">
        <w:rPr>
          <w:rFonts w:ascii="Arial" w:hAnsi="Arial" w:cs="Arial"/>
        </w:rPr>
        <w:t xml:space="preserve"> provide visitors with this information when required.</w:t>
      </w:r>
    </w:p>
    <w:p w14:paraId="5F2D57A4" w14:textId="77777777" w:rsidR="00453292" w:rsidRPr="0087617E" w:rsidRDefault="00453292" w:rsidP="00453292">
      <w:pPr>
        <w:pStyle w:val="ListParagraph"/>
        <w:overflowPunct w:val="0"/>
        <w:autoSpaceDE w:val="0"/>
        <w:autoSpaceDN w:val="0"/>
        <w:adjustRightInd w:val="0"/>
        <w:spacing w:after="0" w:line="240" w:lineRule="auto"/>
        <w:jc w:val="both"/>
        <w:textAlignment w:val="baseline"/>
        <w:rPr>
          <w:rFonts w:ascii="Arial" w:hAnsi="Arial" w:cs="Arial"/>
        </w:rPr>
      </w:pPr>
    </w:p>
    <w:p w14:paraId="7A22C6AD" w14:textId="53CA8190" w:rsidR="00EB4E51" w:rsidRPr="0087617E" w:rsidRDefault="00EB4E51" w:rsidP="0087617E">
      <w:pPr>
        <w:pStyle w:val="ListParagraph"/>
        <w:numPr>
          <w:ilvl w:val="2"/>
          <w:numId w:val="47"/>
        </w:numPr>
        <w:overflowPunct w:val="0"/>
        <w:autoSpaceDE w:val="0"/>
        <w:autoSpaceDN w:val="0"/>
        <w:adjustRightInd w:val="0"/>
        <w:spacing w:after="0" w:line="240" w:lineRule="auto"/>
        <w:jc w:val="both"/>
        <w:textAlignment w:val="baseline"/>
        <w:rPr>
          <w:rFonts w:ascii="Arial" w:hAnsi="Arial" w:cs="Arial"/>
        </w:rPr>
      </w:pPr>
      <w:r w:rsidRPr="0087617E">
        <w:rPr>
          <w:rFonts w:ascii="Arial" w:hAnsi="Arial" w:cs="Arial"/>
        </w:rPr>
        <w:t>Actively engage in development discussions with the Retail and Admissions Manager and seek professional development opportunities in line with agreed goals.</w:t>
      </w:r>
    </w:p>
    <w:p w14:paraId="244190D4" w14:textId="77777777" w:rsidR="00453292" w:rsidRDefault="00453292" w:rsidP="00B12577">
      <w:pPr>
        <w:rPr>
          <w:rFonts w:ascii="Arial" w:hAnsi="Arial" w:cs="Arial"/>
        </w:rPr>
      </w:pPr>
    </w:p>
    <w:p w14:paraId="72617B7A" w14:textId="22A3E2BE" w:rsidR="00E439B1" w:rsidRPr="00A13201" w:rsidRDefault="00E439B1" w:rsidP="00B12577">
      <w:pPr>
        <w:rPr>
          <w:rFonts w:ascii="Arial" w:hAnsi="Arial" w:cs="Arial"/>
          <w:u w:val="single"/>
        </w:rPr>
      </w:pPr>
      <w:r>
        <w:rPr>
          <w:rFonts w:ascii="Arial" w:hAnsi="Arial" w:cs="Arial"/>
        </w:rPr>
        <w:t>2.3.</w:t>
      </w:r>
      <w:r>
        <w:rPr>
          <w:rFonts w:ascii="Arial" w:hAnsi="Arial" w:cs="Arial"/>
        </w:rPr>
        <w:tab/>
      </w:r>
      <w:r w:rsidRPr="00A13201">
        <w:rPr>
          <w:rFonts w:ascii="Arial" w:hAnsi="Arial" w:cs="Arial"/>
          <w:u w:val="single"/>
        </w:rPr>
        <w:t>Other duties</w:t>
      </w:r>
    </w:p>
    <w:p w14:paraId="3A2FFF82" w14:textId="614AF3B9" w:rsidR="00E439B1" w:rsidRPr="00453292" w:rsidRDefault="00E439B1" w:rsidP="0087617E">
      <w:pPr>
        <w:pStyle w:val="ListParagraph"/>
        <w:numPr>
          <w:ilvl w:val="2"/>
          <w:numId w:val="48"/>
        </w:numPr>
        <w:overflowPunct w:val="0"/>
        <w:autoSpaceDE w:val="0"/>
        <w:autoSpaceDN w:val="0"/>
        <w:adjustRightInd w:val="0"/>
        <w:spacing w:after="0" w:line="240" w:lineRule="auto"/>
        <w:jc w:val="both"/>
        <w:textAlignment w:val="baseline"/>
        <w:rPr>
          <w:rFonts w:ascii="Arial" w:hAnsi="Arial" w:cs="Arial"/>
          <w:u w:val="single"/>
        </w:rPr>
      </w:pPr>
      <w:r w:rsidRPr="0087617E">
        <w:rPr>
          <w:rFonts w:ascii="Arial" w:hAnsi="Arial" w:cs="Arial"/>
        </w:rPr>
        <w:t>Support the ambitions of the Old Royal Naval College by achieving targets and KPIs, and by actively engaging with fundraising campaigns.</w:t>
      </w:r>
    </w:p>
    <w:p w14:paraId="5AB97C9B" w14:textId="77777777" w:rsidR="00453292" w:rsidRPr="004075DC" w:rsidRDefault="00453292" w:rsidP="004075DC">
      <w:pPr>
        <w:overflowPunct w:val="0"/>
        <w:autoSpaceDE w:val="0"/>
        <w:autoSpaceDN w:val="0"/>
        <w:adjustRightInd w:val="0"/>
        <w:spacing w:after="0" w:line="240" w:lineRule="auto"/>
        <w:jc w:val="both"/>
        <w:textAlignment w:val="baseline"/>
        <w:rPr>
          <w:rFonts w:ascii="Arial" w:hAnsi="Arial" w:cs="Arial"/>
          <w:u w:val="single"/>
        </w:rPr>
      </w:pPr>
    </w:p>
    <w:p w14:paraId="071646C6" w14:textId="7E75032F" w:rsidR="00E439B1" w:rsidRPr="000D1B6A" w:rsidRDefault="00E439B1" w:rsidP="0087617E">
      <w:pPr>
        <w:pStyle w:val="ListParagraph"/>
        <w:numPr>
          <w:ilvl w:val="2"/>
          <w:numId w:val="48"/>
        </w:numPr>
        <w:overflowPunct w:val="0"/>
        <w:autoSpaceDE w:val="0"/>
        <w:autoSpaceDN w:val="0"/>
        <w:adjustRightInd w:val="0"/>
        <w:spacing w:after="0" w:line="240" w:lineRule="auto"/>
        <w:jc w:val="both"/>
        <w:textAlignment w:val="baseline"/>
        <w:rPr>
          <w:rFonts w:ascii="Arial" w:hAnsi="Arial" w:cs="Arial"/>
          <w:u w:val="single"/>
        </w:rPr>
      </w:pPr>
      <w:r w:rsidRPr="0087617E">
        <w:rPr>
          <w:rFonts w:ascii="Arial" w:hAnsi="Arial" w:cs="Arial"/>
        </w:rPr>
        <w:t>Take care of your personal health and safety and that of others and report any health and safety concerns. Ensure proactive compliance with ORNC H&amp;S Policies, including risk assessments as required and implementing safe systems of work.</w:t>
      </w:r>
    </w:p>
    <w:p w14:paraId="560F046B" w14:textId="77777777" w:rsidR="000D1B6A" w:rsidRPr="000D1B6A" w:rsidRDefault="000D1B6A" w:rsidP="000D1B6A">
      <w:pPr>
        <w:pStyle w:val="ListParagraph"/>
        <w:rPr>
          <w:rFonts w:ascii="Arial" w:hAnsi="Arial" w:cs="Arial"/>
          <w:u w:val="single"/>
        </w:rPr>
      </w:pPr>
    </w:p>
    <w:p w14:paraId="6A0828B8" w14:textId="2C597DDC" w:rsidR="000D1B6A" w:rsidRPr="000D1B6A" w:rsidRDefault="000D1B6A" w:rsidP="0087617E">
      <w:pPr>
        <w:pStyle w:val="ListParagraph"/>
        <w:numPr>
          <w:ilvl w:val="2"/>
          <w:numId w:val="48"/>
        </w:numPr>
        <w:overflowPunct w:val="0"/>
        <w:autoSpaceDE w:val="0"/>
        <w:autoSpaceDN w:val="0"/>
        <w:adjustRightInd w:val="0"/>
        <w:spacing w:after="0" w:line="240" w:lineRule="auto"/>
        <w:jc w:val="both"/>
        <w:textAlignment w:val="baseline"/>
        <w:rPr>
          <w:rFonts w:ascii="Arial" w:hAnsi="Arial" w:cs="Arial"/>
        </w:rPr>
      </w:pPr>
      <w:r w:rsidRPr="000D1B6A">
        <w:rPr>
          <w:rFonts w:ascii="Arial" w:hAnsi="Arial" w:cs="Arial"/>
        </w:rPr>
        <w:t>Maintain a high level of personal appearance and adhere to the uniform policy of the organisation</w:t>
      </w:r>
    </w:p>
    <w:p w14:paraId="18EE3940" w14:textId="77777777" w:rsidR="00453292" w:rsidRPr="0087617E" w:rsidRDefault="00453292" w:rsidP="00453292">
      <w:pPr>
        <w:pStyle w:val="ListParagraph"/>
        <w:overflowPunct w:val="0"/>
        <w:autoSpaceDE w:val="0"/>
        <w:autoSpaceDN w:val="0"/>
        <w:adjustRightInd w:val="0"/>
        <w:spacing w:after="0" w:line="240" w:lineRule="auto"/>
        <w:jc w:val="both"/>
        <w:textAlignment w:val="baseline"/>
        <w:rPr>
          <w:rFonts w:ascii="Arial" w:hAnsi="Arial" w:cs="Arial"/>
          <w:u w:val="single"/>
        </w:rPr>
      </w:pPr>
    </w:p>
    <w:p w14:paraId="7CA5D7E4" w14:textId="1DE5AC56" w:rsidR="00E439B1" w:rsidRPr="00453292" w:rsidRDefault="00E439B1" w:rsidP="0087617E">
      <w:pPr>
        <w:pStyle w:val="ListParagraph"/>
        <w:numPr>
          <w:ilvl w:val="2"/>
          <w:numId w:val="48"/>
        </w:numPr>
        <w:overflowPunct w:val="0"/>
        <w:autoSpaceDE w:val="0"/>
        <w:autoSpaceDN w:val="0"/>
        <w:adjustRightInd w:val="0"/>
        <w:spacing w:after="0" w:line="240" w:lineRule="auto"/>
        <w:jc w:val="both"/>
        <w:textAlignment w:val="baseline"/>
        <w:rPr>
          <w:rFonts w:ascii="Arial" w:hAnsi="Arial" w:cs="Arial"/>
          <w:u w:val="single"/>
        </w:rPr>
      </w:pPr>
      <w:r w:rsidRPr="0087617E">
        <w:rPr>
          <w:rFonts w:ascii="Arial" w:hAnsi="Arial" w:cs="Arial"/>
        </w:rPr>
        <w:t>Cover shifts in cases of staff absence or illness</w:t>
      </w:r>
      <w:r w:rsidR="00453292">
        <w:rPr>
          <w:rFonts w:ascii="Arial" w:hAnsi="Arial" w:cs="Arial"/>
        </w:rPr>
        <w:t>.</w:t>
      </w:r>
    </w:p>
    <w:p w14:paraId="06171828" w14:textId="77777777" w:rsidR="00453292" w:rsidRPr="0087617E" w:rsidRDefault="00453292" w:rsidP="00453292">
      <w:pPr>
        <w:pStyle w:val="ListParagraph"/>
        <w:overflowPunct w:val="0"/>
        <w:autoSpaceDE w:val="0"/>
        <w:autoSpaceDN w:val="0"/>
        <w:adjustRightInd w:val="0"/>
        <w:spacing w:after="0" w:line="240" w:lineRule="auto"/>
        <w:jc w:val="both"/>
        <w:textAlignment w:val="baseline"/>
        <w:rPr>
          <w:rFonts w:ascii="Arial" w:hAnsi="Arial" w:cs="Arial"/>
          <w:u w:val="single"/>
        </w:rPr>
      </w:pPr>
    </w:p>
    <w:p w14:paraId="5A9E415C" w14:textId="520023A6" w:rsidR="0087617E" w:rsidRDefault="00E439B1" w:rsidP="00D30FC1">
      <w:pPr>
        <w:pStyle w:val="ListParagraph"/>
        <w:numPr>
          <w:ilvl w:val="2"/>
          <w:numId w:val="48"/>
        </w:numPr>
        <w:overflowPunct w:val="0"/>
        <w:autoSpaceDE w:val="0"/>
        <w:autoSpaceDN w:val="0"/>
        <w:adjustRightInd w:val="0"/>
        <w:spacing w:after="0" w:line="240" w:lineRule="auto"/>
        <w:jc w:val="both"/>
        <w:textAlignment w:val="baseline"/>
        <w:rPr>
          <w:rFonts w:ascii="Arial" w:hAnsi="Arial" w:cs="Arial"/>
        </w:rPr>
      </w:pPr>
      <w:r w:rsidRPr="004075DC">
        <w:rPr>
          <w:rFonts w:ascii="Arial" w:hAnsi="Arial" w:cs="Arial"/>
        </w:rPr>
        <w:t>Any other duties a</w:t>
      </w:r>
      <w:r w:rsidR="004075DC">
        <w:rPr>
          <w:rFonts w:ascii="Arial" w:hAnsi="Arial" w:cs="Arial"/>
        </w:rPr>
        <w:t>s reasonably requested by the Manager</w:t>
      </w:r>
    </w:p>
    <w:p w14:paraId="6A64787C" w14:textId="77777777" w:rsidR="004075DC" w:rsidRPr="004075DC" w:rsidRDefault="004075DC" w:rsidP="004075DC">
      <w:pPr>
        <w:pStyle w:val="ListParagraph"/>
        <w:rPr>
          <w:rFonts w:ascii="Arial" w:hAnsi="Arial" w:cs="Arial"/>
        </w:rPr>
      </w:pPr>
    </w:p>
    <w:p w14:paraId="08662759" w14:textId="77777777" w:rsidR="004075DC" w:rsidRPr="004075DC" w:rsidRDefault="004075DC" w:rsidP="004075DC">
      <w:pPr>
        <w:pStyle w:val="ListParagraph"/>
        <w:overflowPunct w:val="0"/>
        <w:autoSpaceDE w:val="0"/>
        <w:autoSpaceDN w:val="0"/>
        <w:adjustRightInd w:val="0"/>
        <w:spacing w:after="0" w:line="240" w:lineRule="auto"/>
        <w:jc w:val="both"/>
        <w:textAlignment w:val="baseline"/>
        <w:rPr>
          <w:rFonts w:ascii="Arial" w:hAnsi="Arial" w:cs="Arial"/>
        </w:rPr>
      </w:pPr>
    </w:p>
    <w:p w14:paraId="416EC485" w14:textId="77777777" w:rsidR="00B12577" w:rsidRPr="00A53150" w:rsidRDefault="00503E79" w:rsidP="0087617E">
      <w:pPr>
        <w:tabs>
          <w:tab w:val="left" w:pos="709"/>
          <w:tab w:val="left" w:pos="851"/>
        </w:tabs>
        <w:spacing w:after="160" w:line="259" w:lineRule="auto"/>
        <w:contextualSpacing/>
        <w:rPr>
          <w:rFonts w:ascii="Arial" w:hAnsi="Arial" w:cs="Arial"/>
          <w:b/>
        </w:rPr>
      </w:pPr>
      <w:r w:rsidRPr="00A53150">
        <w:rPr>
          <w:rFonts w:ascii="Arial" w:hAnsi="Arial" w:cs="Arial"/>
          <w:b/>
        </w:rPr>
        <w:t>2</w:t>
      </w:r>
      <w:r w:rsidR="004F2032" w:rsidRPr="00A53150">
        <w:rPr>
          <w:rFonts w:ascii="Arial" w:hAnsi="Arial" w:cs="Arial"/>
          <w:b/>
        </w:rPr>
        <w:t>.</w:t>
      </w:r>
      <w:r w:rsidR="004F2032" w:rsidRPr="00A53150">
        <w:rPr>
          <w:rFonts w:ascii="Arial" w:hAnsi="Arial" w:cs="Arial"/>
          <w:b/>
        </w:rPr>
        <w:tab/>
      </w:r>
      <w:r w:rsidR="00B12577" w:rsidRPr="00A53150">
        <w:rPr>
          <w:rFonts w:ascii="Arial" w:hAnsi="Arial" w:cs="Arial"/>
          <w:b/>
        </w:rPr>
        <w:t>In common with all staff:</w:t>
      </w:r>
    </w:p>
    <w:p w14:paraId="5175EB12" w14:textId="77777777" w:rsidR="00923FC3" w:rsidRPr="00A53150" w:rsidRDefault="00923FC3" w:rsidP="0023038C">
      <w:pPr>
        <w:spacing w:after="160" w:line="240" w:lineRule="auto"/>
        <w:rPr>
          <w:rFonts w:ascii="Arial" w:hAnsi="Arial" w:cs="Arial"/>
        </w:rPr>
      </w:pPr>
    </w:p>
    <w:p w14:paraId="33C7F9B1" w14:textId="5DF4E709" w:rsidR="00B12577" w:rsidRPr="00A53150" w:rsidRDefault="00365629" w:rsidP="0023038C">
      <w:pPr>
        <w:spacing w:after="160" w:line="240" w:lineRule="auto"/>
        <w:ind w:left="397" w:hanging="397"/>
        <w:rPr>
          <w:rFonts w:ascii="Arial" w:hAnsi="Arial" w:cs="Arial"/>
        </w:rPr>
      </w:pPr>
      <w:r w:rsidRPr="00A53150">
        <w:rPr>
          <w:rFonts w:ascii="Arial" w:hAnsi="Arial" w:cs="Arial"/>
        </w:rPr>
        <w:t>2.1</w:t>
      </w:r>
      <w:r w:rsidRPr="00A53150">
        <w:rPr>
          <w:rFonts w:ascii="Arial" w:hAnsi="Arial" w:cs="Arial"/>
        </w:rPr>
        <w:tab/>
      </w:r>
      <w:r w:rsidR="0087617E">
        <w:rPr>
          <w:rFonts w:ascii="Arial" w:hAnsi="Arial" w:cs="Arial"/>
        </w:rPr>
        <w:tab/>
      </w:r>
      <w:r w:rsidR="00320DF8">
        <w:rPr>
          <w:rFonts w:ascii="Arial" w:hAnsi="Arial" w:cs="Arial"/>
        </w:rPr>
        <w:t>S</w:t>
      </w:r>
      <w:r w:rsidR="00B12577" w:rsidRPr="00A53150">
        <w:rPr>
          <w:rFonts w:ascii="Arial" w:hAnsi="Arial" w:cs="Arial"/>
        </w:rPr>
        <w:t xml:space="preserve">upport the </w:t>
      </w:r>
      <w:r w:rsidR="00CD3650">
        <w:rPr>
          <w:rFonts w:ascii="Arial" w:hAnsi="Arial" w:cs="Arial"/>
        </w:rPr>
        <w:t>organisation</w:t>
      </w:r>
      <w:r w:rsidR="00320DF8">
        <w:rPr>
          <w:rFonts w:ascii="Arial" w:hAnsi="Arial" w:cs="Arial"/>
        </w:rPr>
        <w:t xml:space="preserve"> </w:t>
      </w:r>
      <w:r w:rsidR="00923FC3" w:rsidRPr="00A53150">
        <w:rPr>
          <w:rFonts w:ascii="Arial" w:hAnsi="Arial" w:cs="Arial"/>
        </w:rPr>
        <w:t>to:</w:t>
      </w:r>
    </w:p>
    <w:p w14:paraId="7CE02F5D" w14:textId="62CE1416" w:rsidR="00B12577" w:rsidRPr="00A53150" w:rsidRDefault="00B12577" w:rsidP="002F3B90">
      <w:pPr>
        <w:pStyle w:val="ListParagraph"/>
        <w:numPr>
          <w:ilvl w:val="0"/>
          <w:numId w:val="4"/>
        </w:numPr>
        <w:spacing w:after="160" w:line="259" w:lineRule="auto"/>
        <w:rPr>
          <w:rFonts w:ascii="Arial" w:hAnsi="Arial" w:cs="Arial"/>
        </w:rPr>
      </w:pPr>
      <w:r w:rsidRPr="00A53150">
        <w:rPr>
          <w:rFonts w:ascii="Arial" w:hAnsi="Arial" w:cs="Arial"/>
        </w:rPr>
        <w:t xml:space="preserve">Make the </w:t>
      </w:r>
      <w:r w:rsidR="00CD3650">
        <w:rPr>
          <w:rFonts w:ascii="Arial" w:hAnsi="Arial" w:cs="Arial"/>
        </w:rPr>
        <w:t>Old Royal Naval College (</w:t>
      </w:r>
      <w:r w:rsidR="00320DF8">
        <w:rPr>
          <w:rFonts w:ascii="Arial" w:hAnsi="Arial" w:cs="Arial"/>
        </w:rPr>
        <w:t>ORNC</w:t>
      </w:r>
      <w:r w:rsidR="00CD3650">
        <w:rPr>
          <w:rFonts w:ascii="Arial" w:hAnsi="Arial" w:cs="Arial"/>
        </w:rPr>
        <w:t>)</w:t>
      </w:r>
      <w:r w:rsidR="00320DF8">
        <w:rPr>
          <w:rFonts w:ascii="Arial" w:hAnsi="Arial" w:cs="Arial"/>
        </w:rPr>
        <w:t xml:space="preserve"> </w:t>
      </w:r>
      <w:r w:rsidRPr="00A53150">
        <w:rPr>
          <w:rFonts w:ascii="Arial" w:hAnsi="Arial" w:cs="Arial"/>
        </w:rPr>
        <w:t>an attractive place to work so that it can recruit and retain the best staff</w:t>
      </w:r>
      <w:r w:rsidR="005178B2" w:rsidRPr="00A53150">
        <w:rPr>
          <w:rFonts w:ascii="Arial" w:hAnsi="Arial" w:cs="Arial"/>
        </w:rPr>
        <w:t>.</w:t>
      </w:r>
    </w:p>
    <w:p w14:paraId="1378324C" w14:textId="26AA7C58" w:rsidR="00DD51D1" w:rsidRPr="00A53150" w:rsidRDefault="00DD51D1" w:rsidP="00DB6E86">
      <w:pPr>
        <w:pStyle w:val="ListParagraph"/>
        <w:numPr>
          <w:ilvl w:val="0"/>
          <w:numId w:val="4"/>
        </w:numPr>
        <w:spacing w:after="160" w:line="259" w:lineRule="auto"/>
        <w:rPr>
          <w:rFonts w:ascii="Arial" w:hAnsi="Arial" w:cs="Arial"/>
        </w:rPr>
      </w:pPr>
      <w:r w:rsidRPr="00A53150">
        <w:rPr>
          <w:rFonts w:ascii="Arial" w:hAnsi="Arial" w:cs="Arial"/>
        </w:rPr>
        <w:t xml:space="preserve">Support the delivery of the </w:t>
      </w:r>
      <w:r w:rsidR="00320DF8">
        <w:rPr>
          <w:rFonts w:ascii="Arial" w:hAnsi="Arial" w:cs="Arial"/>
        </w:rPr>
        <w:t>ORNC</w:t>
      </w:r>
      <w:r w:rsidRPr="00A53150">
        <w:rPr>
          <w:rFonts w:ascii="Arial" w:hAnsi="Arial" w:cs="Arial"/>
        </w:rPr>
        <w:t>’s mission</w:t>
      </w:r>
      <w:r w:rsidR="00DC5E5B">
        <w:rPr>
          <w:rFonts w:ascii="Arial" w:hAnsi="Arial" w:cs="Arial"/>
        </w:rPr>
        <w:t xml:space="preserve"> and </w:t>
      </w:r>
      <w:r w:rsidRPr="00A53150">
        <w:rPr>
          <w:rFonts w:ascii="Arial" w:hAnsi="Arial" w:cs="Arial"/>
        </w:rPr>
        <w:t>values.</w:t>
      </w:r>
    </w:p>
    <w:p w14:paraId="052E4F8D" w14:textId="77777777" w:rsidR="00B12577" w:rsidRPr="00A53150" w:rsidRDefault="00B12577" w:rsidP="0023038C">
      <w:pPr>
        <w:spacing w:line="240" w:lineRule="auto"/>
        <w:ind w:left="720"/>
        <w:contextualSpacing/>
        <w:jc w:val="both"/>
        <w:rPr>
          <w:rFonts w:ascii="Arial" w:hAnsi="Arial" w:cs="Arial"/>
        </w:rPr>
      </w:pPr>
    </w:p>
    <w:p w14:paraId="5CAE81B4" w14:textId="1CF54B80" w:rsidR="00921883" w:rsidRPr="00A53150" w:rsidRDefault="00703F68" w:rsidP="0023038C">
      <w:pPr>
        <w:spacing w:line="240" w:lineRule="auto"/>
        <w:ind w:left="720" w:hanging="720"/>
        <w:jc w:val="both"/>
        <w:rPr>
          <w:rFonts w:ascii="Arial" w:hAnsi="Arial" w:cs="Arial"/>
        </w:rPr>
      </w:pPr>
      <w:r w:rsidRPr="00A53150">
        <w:rPr>
          <w:rFonts w:ascii="Arial" w:hAnsi="Arial" w:cs="Arial"/>
        </w:rPr>
        <w:t>2.</w:t>
      </w:r>
      <w:r w:rsidR="00365629" w:rsidRPr="00A53150">
        <w:rPr>
          <w:rFonts w:ascii="Arial" w:hAnsi="Arial" w:cs="Arial"/>
        </w:rPr>
        <w:t>2</w:t>
      </w:r>
      <w:r w:rsidRPr="00A53150">
        <w:rPr>
          <w:rFonts w:ascii="Arial" w:hAnsi="Arial" w:cs="Arial"/>
        </w:rPr>
        <w:t xml:space="preserve"> </w:t>
      </w:r>
      <w:r w:rsidRPr="00A53150">
        <w:rPr>
          <w:rFonts w:ascii="Arial" w:hAnsi="Arial" w:cs="Arial"/>
        </w:rPr>
        <w:tab/>
      </w:r>
      <w:r w:rsidR="00B12577" w:rsidRPr="00A53150">
        <w:rPr>
          <w:rFonts w:ascii="Arial" w:hAnsi="Arial" w:cs="Arial"/>
        </w:rPr>
        <w:t xml:space="preserve">To support collective leadership, knowledge sharing and relationship building across </w:t>
      </w:r>
      <w:r w:rsidR="00921883" w:rsidRPr="00A53150">
        <w:rPr>
          <w:rFonts w:ascii="Arial" w:hAnsi="Arial" w:cs="Arial"/>
        </w:rPr>
        <w:t>the organisation</w:t>
      </w:r>
      <w:r w:rsidR="00C61E34" w:rsidRPr="00A53150">
        <w:rPr>
          <w:rFonts w:ascii="Arial" w:hAnsi="Arial" w:cs="Arial"/>
        </w:rPr>
        <w:t>.</w:t>
      </w:r>
    </w:p>
    <w:p w14:paraId="2DB2BA0C" w14:textId="42F51815" w:rsidR="00B12577" w:rsidRPr="00A53150" w:rsidRDefault="00703F68" w:rsidP="0023038C">
      <w:pPr>
        <w:spacing w:line="240" w:lineRule="auto"/>
        <w:ind w:left="720" w:hanging="720"/>
        <w:jc w:val="both"/>
        <w:rPr>
          <w:rFonts w:ascii="Arial" w:hAnsi="Arial" w:cs="Arial"/>
          <w:b/>
        </w:rPr>
      </w:pPr>
      <w:r w:rsidRPr="00A53150">
        <w:rPr>
          <w:rFonts w:ascii="Arial" w:hAnsi="Arial" w:cs="Arial"/>
        </w:rPr>
        <w:t>2.</w:t>
      </w:r>
      <w:r w:rsidR="00365629" w:rsidRPr="00A53150">
        <w:rPr>
          <w:rFonts w:ascii="Arial" w:hAnsi="Arial" w:cs="Arial"/>
        </w:rPr>
        <w:t>3</w:t>
      </w:r>
      <w:r w:rsidRPr="00A53150">
        <w:rPr>
          <w:rFonts w:ascii="Arial" w:hAnsi="Arial" w:cs="Arial"/>
        </w:rPr>
        <w:t xml:space="preserve"> </w:t>
      </w:r>
      <w:r w:rsidRPr="00A53150">
        <w:rPr>
          <w:rFonts w:ascii="Arial" w:hAnsi="Arial" w:cs="Arial"/>
        </w:rPr>
        <w:tab/>
      </w:r>
      <w:r w:rsidR="00B12577" w:rsidRPr="00A53150">
        <w:rPr>
          <w:rFonts w:ascii="Arial" w:hAnsi="Arial" w:cs="Arial"/>
        </w:rPr>
        <w:t xml:space="preserve">Actively work to ensure all activities incorporate </w:t>
      </w:r>
      <w:r w:rsidR="00320DF8">
        <w:rPr>
          <w:rFonts w:ascii="Arial" w:hAnsi="Arial" w:cs="Arial"/>
        </w:rPr>
        <w:t xml:space="preserve">the principles and </w:t>
      </w:r>
      <w:r w:rsidR="00B12577" w:rsidRPr="00A53150">
        <w:rPr>
          <w:rFonts w:ascii="Arial" w:hAnsi="Arial" w:cs="Arial"/>
        </w:rPr>
        <w:t>promotion of equality</w:t>
      </w:r>
      <w:r w:rsidR="00320DF8">
        <w:rPr>
          <w:rFonts w:ascii="Arial" w:hAnsi="Arial" w:cs="Arial"/>
        </w:rPr>
        <w:t xml:space="preserve">, </w:t>
      </w:r>
      <w:proofErr w:type="gramStart"/>
      <w:r w:rsidR="00320DF8">
        <w:rPr>
          <w:rFonts w:ascii="Arial" w:hAnsi="Arial" w:cs="Arial"/>
        </w:rPr>
        <w:t>diversity</w:t>
      </w:r>
      <w:proofErr w:type="gramEnd"/>
      <w:r w:rsidR="00320DF8">
        <w:rPr>
          <w:rFonts w:ascii="Arial" w:hAnsi="Arial" w:cs="Arial"/>
        </w:rPr>
        <w:t xml:space="preserve"> and inclusion</w:t>
      </w:r>
      <w:r w:rsidR="00B12577" w:rsidRPr="00A53150">
        <w:rPr>
          <w:rFonts w:ascii="Arial" w:hAnsi="Arial" w:cs="Arial"/>
        </w:rPr>
        <w:t>.</w:t>
      </w:r>
    </w:p>
    <w:p w14:paraId="3449A9E0" w14:textId="08A8ACE2" w:rsidR="0023038C" w:rsidRPr="0023038C" w:rsidRDefault="00365629" w:rsidP="0023038C">
      <w:pPr>
        <w:spacing w:before="240" w:after="120" w:line="240" w:lineRule="auto"/>
        <w:ind w:left="720" w:hanging="720"/>
        <w:rPr>
          <w:rFonts w:ascii="Arial" w:hAnsi="Arial" w:cs="Arial"/>
        </w:rPr>
      </w:pPr>
      <w:r w:rsidRPr="00A53150">
        <w:rPr>
          <w:rFonts w:ascii="Arial" w:hAnsi="Arial" w:cs="Arial"/>
        </w:rPr>
        <w:t>2.</w:t>
      </w:r>
      <w:r w:rsidR="005B3B84">
        <w:rPr>
          <w:rFonts w:ascii="Arial" w:hAnsi="Arial" w:cs="Arial"/>
        </w:rPr>
        <w:t>4</w:t>
      </w:r>
      <w:r w:rsidRPr="00A53150">
        <w:rPr>
          <w:rFonts w:ascii="Arial" w:hAnsi="Arial" w:cs="Arial"/>
        </w:rPr>
        <w:tab/>
      </w:r>
      <w:r w:rsidR="00921883" w:rsidRPr="00A53150">
        <w:rPr>
          <w:rFonts w:ascii="Arial" w:hAnsi="Arial" w:cs="Arial"/>
        </w:rPr>
        <w:t xml:space="preserve">To work creatively with a range of different stakeholders to promote and enhance the work of the </w:t>
      </w:r>
      <w:r w:rsidR="00EB09D5">
        <w:rPr>
          <w:rFonts w:ascii="Arial" w:hAnsi="Arial" w:cs="Arial"/>
        </w:rPr>
        <w:t>ORNC</w:t>
      </w:r>
      <w:r w:rsidR="00C61E34" w:rsidRPr="00A53150">
        <w:rPr>
          <w:rFonts w:ascii="Arial" w:hAnsi="Arial" w:cs="Arial"/>
        </w:rPr>
        <w:t>.</w:t>
      </w:r>
    </w:p>
    <w:p w14:paraId="0906CF52" w14:textId="4AC1D81F" w:rsidR="00960233" w:rsidRDefault="00365629" w:rsidP="00EB09D5">
      <w:pPr>
        <w:spacing w:before="240" w:after="120" w:line="240" w:lineRule="auto"/>
        <w:ind w:left="720" w:hanging="720"/>
        <w:rPr>
          <w:rFonts w:ascii="Arial" w:hAnsi="Arial" w:cs="Arial"/>
        </w:rPr>
      </w:pPr>
      <w:r w:rsidRPr="00A53150">
        <w:rPr>
          <w:rFonts w:ascii="Arial" w:hAnsi="Arial" w:cs="Arial"/>
        </w:rPr>
        <w:t>2.</w:t>
      </w:r>
      <w:r w:rsidR="005B3B84">
        <w:rPr>
          <w:rFonts w:ascii="Arial" w:hAnsi="Arial" w:cs="Arial"/>
        </w:rPr>
        <w:t>5</w:t>
      </w:r>
      <w:r w:rsidRPr="00A53150">
        <w:rPr>
          <w:rFonts w:ascii="Arial" w:hAnsi="Arial" w:cs="Arial"/>
        </w:rPr>
        <w:tab/>
      </w:r>
      <w:r w:rsidR="00921883" w:rsidRPr="00A53150">
        <w:rPr>
          <w:rFonts w:ascii="Arial" w:hAnsi="Arial" w:cs="Arial"/>
        </w:rPr>
        <w:t>Comply with all financial</w:t>
      </w:r>
      <w:r w:rsidR="00EB09D5">
        <w:rPr>
          <w:rFonts w:ascii="Arial" w:hAnsi="Arial" w:cs="Arial"/>
        </w:rPr>
        <w:t xml:space="preserve">, health and safety, and </w:t>
      </w:r>
      <w:r w:rsidR="00921883" w:rsidRPr="00A53150">
        <w:rPr>
          <w:rFonts w:ascii="Arial" w:hAnsi="Arial" w:cs="Arial"/>
        </w:rPr>
        <w:t>employment regulations and procedures</w:t>
      </w:r>
      <w:r w:rsidR="00C61E34" w:rsidRPr="00A53150">
        <w:rPr>
          <w:rFonts w:ascii="Arial" w:hAnsi="Arial" w:cs="Arial"/>
        </w:rPr>
        <w:t>.</w:t>
      </w:r>
    </w:p>
    <w:p w14:paraId="098CED37" w14:textId="77777777" w:rsidR="000D1B6A" w:rsidRDefault="000D1B6A" w:rsidP="00EB09D5">
      <w:pPr>
        <w:spacing w:before="240" w:after="120" w:line="240" w:lineRule="auto"/>
        <w:ind w:left="720" w:hanging="720"/>
        <w:rPr>
          <w:rFonts w:ascii="Arial" w:hAnsi="Arial" w:cs="Arial"/>
        </w:rPr>
      </w:pPr>
    </w:p>
    <w:p w14:paraId="34A2AC5F" w14:textId="40F5100C" w:rsidR="00556666" w:rsidRPr="00A53150" w:rsidRDefault="00503E79" w:rsidP="000461BB">
      <w:pPr>
        <w:pStyle w:val="Header"/>
        <w:jc w:val="both"/>
        <w:rPr>
          <w:rFonts w:ascii="Arial" w:hAnsi="Arial" w:cs="Arial"/>
          <w:b/>
          <w:bCs/>
        </w:rPr>
      </w:pPr>
      <w:r w:rsidRPr="00A53150">
        <w:rPr>
          <w:rFonts w:ascii="Arial" w:hAnsi="Arial" w:cs="Arial"/>
          <w:b/>
          <w:bCs/>
        </w:rPr>
        <w:t xml:space="preserve">3.      </w:t>
      </w:r>
      <w:r w:rsidR="0087617E">
        <w:rPr>
          <w:rFonts w:ascii="Arial" w:hAnsi="Arial" w:cs="Arial"/>
          <w:b/>
          <w:bCs/>
        </w:rPr>
        <w:t xml:space="preserve">  </w:t>
      </w:r>
      <w:r w:rsidR="00556666" w:rsidRPr="00A53150">
        <w:rPr>
          <w:rFonts w:ascii="Arial" w:hAnsi="Arial" w:cs="Arial"/>
          <w:b/>
          <w:bCs/>
        </w:rPr>
        <w:t>General</w:t>
      </w:r>
    </w:p>
    <w:p w14:paraId="5FBB823D" w14:textId="77777777" w:rsidR="008E7024" w:rsidRPr="00A53150" w:rsidRDefault="008E7024" w:rsidP="000461BB">
      <w:pPr>
        <w:spacing w:after="0"/>
        <w:jc w:val="both"/>
        <w:rPr>
          <w:rFonts w:ascii="Arial" w:hAnsi="Arial" w:cs="Arial"/>
        </w:rPr>
      </w:pPr>
    </w:p>
    <w:p w14:paraId="3780542C" w14:textId="21BBF710" w:rsidR="00556666" w:rsidRPr="0087617E" w:rsidRDefault="0087617E" w:rsidP="0087617E">
      <w:pPr>
        <w:spacing w:after="0" w:line="240" w:lineRule="auto"/>
        <w:ind w:left="720" w:hanging="720"/>
        <w:jc w:val="both"/>
        <w:rPr>
          <w:rFonts w:ascii="Arial" w:hAnsi="Arial" w:cs="Arial"/>
        </w:rPr>
      </w:pPr>
      <w:r>
        <w:rPr>
          <w:rFonts w:ascii="Arial" w:hAnsi="Arial" w:cs="Arial"/>
        </w:rPr>
        <w:t xml:space="preserve">3.1 </w:t>
      </w:r>
      <w:r>
        <w:rPr>
          <w:rFonts w:ascii="Arial" w:hAnsi="Arial" w:cs="Arial"/>
        </w:rPr>
        <w:tab/>
      </w:r>
      <w:r w:rsidR="00556666" w:rsidRPr="0087617E">
        <w:rPr>
          <w:rFonts w:ascii="Arial" w:hAnsi="Arial" w:cs="Arial"/>
        </w:rPr>
        <w:t xml:space="preserve">To work co-operatively with </w:t>
      </w:r>
      <w:r w:rsidR="00D62AC9" w:rsidRPr="0087617E">
        <w:rPr>
          <w:rFonts w:ascii="Arial" w:hAnsi="Arial" w:cs="Arial"/>
        </w:rPr>
        <w:t>ORNC</w:t>
      </w:r>
      <w:r w:rsidR="009B21CA" w:rsidRPr="0087617E">
        <w:rPr>
          <w:rFonts w:ascii="Arial" w:hAnsi="Arial" w:cs="Arial"/>
        </w:rPr>
        <w:t xml:space="preserve"> </w:t>
      </w:r>
      <w:r w:rsidR="00556666" w:rsidRPr="0087617E">
        <w:rPr>
          <w:rFonts w:ascii="Arial" w:hAnsi="Arial" w:cs="Arial"/>
        </w:rPr>
        <w:t>personnel, including providing cover during absence as may</w:t>
      </w:r>
      <w:r w:rsidR="008E7024" w:rsidRPr="0087617E">
        <w:rPr>
          <w:rFonts w:ascii="Arial" w:hAnsi="Arial" w:cs="Arial"/>
        </w:rPr>
        <w:t xml:space="preserve"> </w:t>
      </w:r>
      <w:r w:rsidR="00556666" w:rsidRPr="0087617E">
        <w:rPr>
          <w:rFonts w:ascii="Arial" w:hAnsi="Arial" w:cs="Arial"/>
        </w:rPr>
        <w:t xml:space="preserve">be requested by </w:t>
      </w:r>
      <w:r w:rsidR="000D65DE" w:rsidRPr="0087617E">
        <w:rPr>
          <w:rFonts w:ascii="Arial" w:hAnsi="Arial" w:cs="Arial"/>
        </w:rPr>
        <w:t>the</w:t>
      </w:r>
      <w:r w:rsidR="008E7024" w:rsidRPr="0087617E">
        <w:rPr>
          <w:rFonts w:ascii="Arial" w:hAnsi="Arial" w:cs="Arial"/>
        </w:rPr>
        <w:t xml:space="preserve"> Line Manager or other </w:t>
      </w:r>
      <w:r w:rsidR="00556666" w:rsidRPr="0087617E">
        <w:rPr>
          <w:rFonts w:ascii="Arial" w:hAnsi="Arial" w:cs="Arial"/>
        </w:rPr>
        <w:t xml:space="preserve">delegated </w:t>
      </w:r>
      <w:r w:rsidR="005178B2" w:rsidRPr="0087617E">
        <w:rPr>
          <w:rFonts w:ascii="Arial" w:hAnsi="Arial" w:cs="Arial"/>
        </w:rPr>
        <w:t>personnel.</w:t>
      </w:r>
    </w:p>
    <w:p w14:paraId="5129F90B" w14:textId="77777777" w:rsidR="000461BB" w:rsidRPr="00A53150" w:rsidRDefault="000461BB" w:rsidP="0023038C">
      <w:pPr>
        <w:spacing w:after="0" w:line="240" w:lineRule="auto"/>
        <w:jc w:val="both"/>
        <w:rPr>
          <w:rFonts w:ascii="Arial" w:hAnsi="Arial" w:cs="Arial"/>
        </w:rPr>
      </w:pPr>
    </w:p>
    <w:p w14:paraId="52440BC3" w14:textId="4301E97E" w:rsidR="00556666" w:rsidRPr="0087617E" w:rsidRDefault="0087617E" w:rsidP="0087617E">
      <w:pPr>
        <w:spacing w:after="0" w:line="240" w:lineRule="auto"/>
        <w:ind w:left="720" w:hanging="720"/>
        <w:jc w:val="both"/>
        <w:rPr>
          <w:rFonts w:ascii="Arial" w:hAnsi="Arial" w:cs="Arial"/>
        </w:rPr>
      </w:pPr>
      <w:r>
        <w:rPr>
          <w:rFonts w:ascii="Arial" w:hAnsi="Arial" w:cs="Arial"/>
        </w:rPr>
        <w:t xml:space="preserve">3.2 </w:t>
      </w:r>
      <w:r>
        <w:rPr>
          <w:rFonts w:ascii="Arial" w:hAnsi="Arial" w:cs="Arial"/>
        </w:rPr>
        <w:tab/>
      </w:r>
      <w:r w:rsidR="00556666" w:rsidRPr="0087617E">
        <w:rPr>
          <w:rFonts w:ascii="Arial" w:hAnsi="Arial" w:cs="Arial"/>
        </w:rPr>
        <w:t xml:space="preserve">Fulfil the requirements of the </w:t>
      </w:r>
      <w:r w:rsidR="00D62AC9" w:rsidRPr="0087617E">
        <w:rPr>
          <w:rFonts w:ascii="Arial" w:hAnsi="Arial" w:cs="Arial"/>
        </w:rPr>
        <w:t>ORNC</w:t>
      </w:r>
      <w:r w:rsidR="00556666" w:rsidRPr="0087617E">
        <w:rPr>
          <w:rFonts w:ascii="Arial" w:hAnsi="Arial" w:cs="Arial"/>
        </w:rPr>
        <w:t>’s equal opportunities policy and procedures and implement good principles and practices withi</w:t>
      </w:r>
      <w:r w:rsidR="005178B2" w:rsidRPr="0087617E">
        <w:rPr>
          <w:rFonts w:ascii="Arial" w:hAnsi="Arial" w:cs="Arial"/>
        </w:rPr>
        <w:t>n the context of the job, daily.</w:t>
      </w:r>
    </w:p>
    <w:p w14:paraId="17841FD8" w14:textId="77777777" w:rsidR="000461BB" w:rsidRPr="00A53150" w:rsidRDefault="000461BB" w:rsidP="0023038C">
      <w:pPr>
        <w:spacing w:after="0" w:line="240" w:lineRule="auto"/>
        <w:jc w:val="both"/>
        <w:rPr>
          <w:rFonts w:ascii="Arial" w:hAnsi="Arial" w:cs="Arial"/>
        </w:rPr>
      </w:pPr>
    </w:p>
    <w:p w14:paraId="42C65971" w14:textId="3B6767F5" w:rsidR="00556666" w:rsidRPr="0087617E" w:rsidRDefault="0087617E" w:rsidP="0087617E">
      <w:pPr>
        <w:spacing w:after="0" w:line="240" w:lineRule="auto"/>
        <w:ind w:left="720" w:hanging="720"/>
        <w:jc w:val="both"/>
        <w:rPr>
          <w:rFonts w:ascii="Arial" w:hAnsi="Arial" w:cs="Arial"/>
        </w:rPr>
      </w:pPr>
      <w:r>
        <w:rPr>
          <w:rFonts w:ascii="Arial" w:hAnsi="Arial" w:cs="Arial"/>
        </w:rPr>
        <w:t xml:space="preserve">3.3 </w:t>
      </w:r>
      <w:r>
        <w:rPr>
          <w:rFonts w:ascii="Arial" w:hAnsi="Arial" w:cs="Arial"/>
        </w:rPr>
        <w:tab/>
      </w:r>
      <w:r w:rsidR="00556666" w:rsidRPr="0087617E">
        <w:rPr>
          <w:rFonts w:ascii="Arial" w:hAnsi="Arial" w:cs="Arial"/>
        </w:rPr>
        <w:t xml:space="preserve">To undertake any other duties as appropriate that are commensurate with the post as may be determined from time to time by the </w:t>
      </w:r>
      <w:r w:rsidR="000D65DE" w:rsidRPr="0087617E">
        <w:rPr>
          <w:rFonts w:ascii="Arial" w:hAnsi="Arial" w:cs="Arial"/>
        </w:rPr>
        <w:t xml:space="preserve">Line </w:t>
      </w:r>
      <w:r w:rsidR="00556666" w:rsidRPr="0087617E">
        <w:rPr>
          <w:rFonts w:ascii="Arial" w:hAnsi="Arial" w:cs="Arial"/>
        </w:rPr>
        <w:t xml:space="preserve">Manager, or </w:t>
      </w:r>
      <w:r w:rsidR="000D65DE" w:rsidRPr="0087617E">
        <w:rPr>
          <w:rFonts w:ascii="Arial" w:hAnsi="Arial" w:cs="Arial"/>
        </w:rPr>
        <w:t>above</w:t>
      </w:r>
      <w:r w:rsidR="005178B2" w:rsidRPr="0087617E">
        <w:rPr>
          <w:rFonts w:ascii="Arial" w:hAnsi="Arial" w:cs="Arial"/>
        </w:rPr>
        <w:t>.</w:t>
      </w:r>
    </w:p>
    <w:p w14:paraId="4E6211D3" w14:textId="77777777" w:rsidR="000461BB" w:rsidRPr="00A53150" w:rsidRDefault="000461BB" w:rsidP="0023038C">
      <w:pPr>
        <w:spacing w:after="0" w:line="240" w:lineRule="auto"/>
        <w:jc w:val="both"/>
        <w:rPr>
          <w:rFonts w:ascii="Arial" w:hAnsi="Arial" w:cs="Arial"/>
        </w:rPr>
      </w:pPr>
    </w:p>
    <w:p w14:paraId="2352BA53" w14:textId="090BEC09" w:rsidR="00556666" w:rsidRDefault="0087617E" w:rsidP="0087617E">
      <w:pPr>
        <w:spacing w:after="0" w:line="240" w:lineRule="auto"/>
        <w:ind w:left="720" w:right="26" w:hanging="720"/>
        <w:jc w:val="both"/>
        <w:rPr>
          <w:rFonts w:ascii="Arial" w:hAnsi="Arial" w:cs="Arial"/>
        </w:rPr>
      </w:pPr>
      <w:r>
        <w:rPr>
          <w:rFonts w:ascii="Arial" w:hAnsi="Arial" w:cs="Arial"/>
        </w:rPr>
        <w:t xml:space="preserve">3.4 </w:t>
      </w:r>
      <w:r>
        <w:rPr>
          <w:rFonts w:ascii="Arial" w:hAnsi="Arial" w:cs="Arial"/>
        </w:rPr>
        <w:tab/>
      </w:r>
      <w:proofErr w:type="gramStart"/>
      <w:r w:rsidR="00556666" w:rsidRPr="0087617E">
        <w:rPr>
          <w:rFonts w:ascii="Arial" w:hAnsi="Arial" w:cs="Arial"/>
        </w:rPr>
        <w:t>It should be understood that this</w:t>
      </w:r>
      <w:proofErr w:type="gramEnd"/>
      <w:r w:rsidR="00556666" w:rsidRPr="0087617E">
        <w:rPr>
          <w:rFonts w:ascii="Arial" w:hAnsi="Arial" w:cs="Arial"/>
        </w:rPr>
        <w:t xml:space="preserve"> job description may change as the </w:t>
      </w:r>
      <w:r w:rsidR="00D62AC9" w:rsidRPr="0087617E">
        <w:rPr>
          <w:rFonts w:ascii="Arial" w:hAnsi="Arial" w:cs="Arial"/>
        </w:rPr>
        <w:t>organisation develops</w:t>
      </w:r>
      <w:r w:rsidR="00556666" w:rsidRPr="0087617E">
        <w:rPr>
          <w:rFonts w:ascii="Arial" w:hAnsi="Arial" w:cs="Arial"/>
        </w:rPr>
        <w:t xml:space="preserve"> following discussion and agreement with the post holder.  The post holder will have full opportunity to discuss and be ac</w:t>
      </w:r>
      <w:r w:rsidR="005178B2" w:rsidRPr="0087617E">
        <w:rPr>
          <w:rFonts w:ascii="Arial" w:hAnsi="Arial" w:cs="Arial"/>
        </w:rPr>
        <w:t>tive in changes or developments.</w:t>
      </w:r>
    </w:p>
    <w:p w14:paraId="0DBAB400" w14:textId="77777777" w:rsidR="004075DC" w:rsidRDefault="004075DC" w:rsidP="0087617E">
      <w:pPr>
        <w:spacing w:after="0" w:line="240" w:lineRule="auto"/>
        <w:ind w:left="720" w:right="26" w:hanging="720"/>
        <w:jc w:val="both"/>
        <w:rPr>
          <w:rFonts w:ascii="Arial" w:hAnsi="Arial" w:cs="Arial"/>
        </w:rPr>
      </w:pPr>
    </w:p>
    <w:p w14:paraId="4E9812E8" w14:textId="77777777" w:rsidR="004075DC" w:rsidRPr="0087617E" w:rsidRDefault="004075DC" w:rsidP="0087617E">
      <w:pPr>
        <w:spacing w:after="0" w:line="240" w:lineRule="auto"/>
        <w:ind w:left="720" w:right="26" w:hanging="720"/>
        <w:jc w:val="both"/>
        <w:rPr>
          <w:rFonts w:ascii="Arial" w:hAnsi="Arial" w:cs="Arial"/>
        </w:rPr>
      </w:pPr>
    </w:p>
    <w:p w14:paraId="455F8068" w14:textId="05DF4F31" w:rsidR="00556666" w:rsidRPr="00A53150" w:rsidRDefault="0087617E" w:rsidP="0023038C">
      <w:pPr>
        <w:pStyle w:val="Footer"/>
        <w:jc w:val="both"/>
        <w:rPr>
          <w:rFonts w:ascii="Arial" w:hAnsi="Arial" w:cs="Arial"/>
          <w:b/>
        </w:rPr>
      </w:pPr>
      <w:r>
        <w:rPr>
          <w:rFonts w:ascii="Arial" w:hAnsi="Arial" w:cs="Arial"/>
          <w:b/>
        </w:rPr>
        <w:t xml:space="preserve">4.         </w:t>
      </w:r>
      <w:r w:rsidR="00556666" w:rsidRPr="00A53150">
        <w:rPr>
          <w:rFonts w:ascii="Arial" w:hAnsi="Arial" w:cs="Arial"/>
          <w:b/>
        </w:rPr>
        <w:t>Professional Responsibilities</w:t>
      </w:r>
    </w:p>
    <w:p w14:paraId="7BCDFF6D" w14:textId="77777777" w:rsidR="00556666" w:rsidRPr="00A53150" w:rsidRDefault="00556666" w:rsidP="0023038C">
      <w:pPr>
        <w:spacing w:line="240" w:lineRule="auto"/>
        <w:jc w:val="both"/>
        <w:rPr>
          <w:rFonts w:ascii="Arial" w:hAnsi="Arial" w:cs="Arial"/>
        </w:rPr>
      </w:pPr>
    </w:p>
    <w:p w14:paraId="28CCFD26" w14:textId="7F97E4AC" w:rsidR="00556666" w:rsidRDefault="0087617E" w:rsidP="0087617E">
      <w:pPr>
        <w:spacing w:after="0" w:line="240" w:lineRule="auto"/>
        <w:ind w:left="720" w:hanging="720"/>
        <w:jc w:val="both"/>
        <w:rPr>
          <w:rFonts w:ascii="Arial" w:hAnsi="Arial" w:cs="Arial"/>
        </w:rPr>
      </w:pPr>
      <w:r>
        <w:rPr>
          <w:rFonts w:ascii="Arial" w:hAnsi="Arial" w:cs="Arial"/>
        </w:rPr>
        <w:t>4.1</w:t>
      </w:r>
      <w:r>
        <w:rPr>
          <w:rFonts w:ascii="Arial" w:hAnsi="Arial" w:cs="Arial"/>
        </w:rPr>
        <w:tab/>
      </w:r>
      <w:r w:rsidR="00556666" w:rsidRPr="00A53150">
        <w:rPr>
          <w:rFonts w:ascii="Arial" w:hAnsi="Arial" w:cs="Arial"/>
        </w:rPr>
        <w:t>To avoid any action or behaviour which may conflict in any way with the</w:t>
      </w:r>
      <w:r w:rsidR="00BC5A39">
        <w:rPr>
          <w:rFonts w:ascii="Arial" w:hAnsi="Arial" w:cs="Arial"/>
        </w:rPr>
        <w:t xml:space="preserve"> </w:t>
      </w:r>
      <w:r w:rsidR="00D62AC9">
        <w:rPr>
          <w:rFonts w:ascii="Arial" w:hAnsi="Arial" w:cs="Arial"/>
        </w:rPr>
        <w:t>organisation’s</w:t>
      </w:r>
      <w:r w:rsidR="00BC5A39">
        <w:rPr>
          <w:rFonts w:ascii="Arial" w:hAnsi="Arial" w:cs="Arial"/>
        </w:rPr>
        <w:t xml:space="preserve"> </w:t>
      </w:r>
      <w:proofErr w:type="gramStart"/>
      <w:r w:rsidR="00BC5A39">
        <w:rPr>
          <w:rFonts w:ascii="Arial" w:hAnsi="Arial" w:cs="Arial"/>
        </w:rPr>
        <w:t>values</w:t>
      </w:r>
      <w:proofErr w:type="gramEnd"/>
      <w:r w:rsidR="00556666" w:rsidRPr="00A53150">
        <w:rPr>
          <w:rFonts w:ascii="Arial" w:hAnsi="Arial" w:cs="Arial"/>
        </w:rPr>
        <w:t xml:space="preserve"> or which may bring the </w:t>
      </w:r>
      <w:r w:rsidR="00D62AC9">
        <w:rPr>
          <w:rFonts w:ascii="Arial" w:hAnsi="Arial" w:cs="Arial"/>
        </w:rPr>
        <w:t>ORNC</w:t>
      </w:r>
      <w:r w:rsidR="00BC5A39">
        <w:rPr>
          <w:rFonts w:ascii="Arial" w:hAnsi="Arial" w:cs="Arial"/>
        </w:rPr>
        <w:t xml:space="preserve"> </w:t>
      </w:r>
      <w:r w:rsidR="00556666" w:rsidRPr="00A53150">
        <w:rPr>
          <w:rFonts w:ascii="Arial" w:hAnsi="Arial" w:cs="Arial"/>
        </w:rPr>
        <w:t>into disrepute.</w:t>
      </w:r>
    </w:p>
    <w:p w14:paraId="5B185AB8" w14:textId="77777777" w:rsidR="00DB234D" w:rsidRDefault="00DB234D" w:rsidP="00DB234D">
      <w:pPr>
        <w:spacing w:after="0" w:line="240" w:lineRule="auto"/>
        <w:jc w:val="both"/>
        <w:rPr>
          <w:rFonts w:ascii="Arial" w:hAnsi="Arial" w:cs="Arial"/>
        </w:rPr>
      </w:pPr>
    </w:p>
    <w:p w14:paraId="505D1C5C" w14:textId="61BBE047" w:rsidR="00DB234D" w:rsidRPr="0087617E" w:rsidRDefault="0087617E" w:rsidP="0087617E">
      <w:pPr>
        <w:spacing w:after="0" w:line="240" w:lineRule="auto"/>
        <w:ind w:left="720" w:hanging="720"/>
        <w:jc w:val="both"/>
        <w:rPr>
          <w:rFonts w:ascii="Arial" w:hAnsi="Arial" w:cs="Arial"/>
        </w:rPr>
      </w:pPr>
      <w:r>
        <w:rPr>
          <w:rFonts w:ascii="Arial" w:hAnsi="Arial" w:cs="Arial"/>
        </w:rPr>
        <w:t xml:space="preserve">4.2 </w:t>
      </w:r>
      <w:r>
        <w:rPr>
          <w:rFonts w:ascii="Arial" w:hAnsi="Arial" w:cs="Arial"/>
        </w:rPr>
        <w:tab/>
      </w:r>
      <w:r w:rsidR="00DB234D" w:rsidRPr="0087617E">
        <w:rPr>
          <w:rFonts w:ascii="Arial" w:hAnsi="Arial" w:cs="Arial"/>
        </w:rPr>
        <w:t xml:space="preserve">Observe good professionalism and treat stakeholders and colleagues with courtesy, </w:t>
      </w:r>
      <w:proofErr w:type="gramStart"/>
      <w:r w:rsidR="00DB234D" w:rsidRPr="0087617E">
        <w:rPr>
          <w:rFonts w:ascii="Arial" w:hAnsi="Arial" w:cs="Arial"/>
        </w:rPr>
        <w:t>respect</w:t>
      </w:r>
      <w:proofErr w:type="gramEnd"/>
      <w:r w:rsidR="00DB234D" w:rsidRPr="0087617E">
        <w:rPr>
          <w:rFonts w:ascii="Arial" w:hAnsi="Arial" w:cs="Arial"/>
        </w:rPr>
        <w:t xml:space="preserve"> and dignity, always.</w:t>
      </w:r>
    </w:p>
    <w:p w14:paraId="1F15D542" w14:textId="77777777" w:rsidR="0023038C" w:rsidRPr="0023038C" w:rsidRDefault="0023038C" w:rsidP="0023038C">
      <w:pPr>
        <w:spacing w:after="0" w:line="240" w:lineRule="auto"/>
        <w:ind w:left="720"/>
        <w:jc w:val="both"/>
        <w:rPr>
          <w:rFonts w:ascii="Arial" w:hAnsi="Arial" w:cs="Arial"/>
        </w:rPr>
      </w:pPr>
    </w:p>
    <w:p w14:paraId="23A304AB" w14:textId="012C955F" w:rsidR="00556666" w:rsidRPr="00A53150" w:rsidRDefault="0087617E" w:rsidP="0087617E">
      <w:pPr>
        <w:spacing w:after="0" w:line="240" w:lineRule="auto"/>
        <w:ind w:left="720" w:hanging="720"/>
        <w:jc w:val="both"/>
        <w:rPr>
          <w:rFonts w:ascii="Arial" w:hAnsi="Arial" w:cs="Arial"/>
        </w:rPr>
      </w:pPr>
      <w:r>
        <w:rPr>
          <w:rFonts w:ascii="Arial" w:hAnsi="Arial" w:cs="Arial"/>
        </w:rPr>
        <w:t>4.3</w:t>
      </w:r>
      <w:r>
        <w:rPr>
          <w:rFonts w:ascii="Arial" w:hAnsi="Arial" w:cs="Arial"/>
        </w:rPr>
        <w:tab/>
      </w:r>
      <w:r w:rsidR="00556666" w:rsidRPr="00A53150">
        <w:rPr>
          <w:rFonts w:ascii="Arial" w:hAnsi="Arial" w:cs="Arial"/>
        </w:rPr>
        <w:t xml:space="preserve">To act in accordance with the </w:t>
      </w:r>
      <w:r w:rsidR="00D62AC9">
        <w:rPr>
          <w:rFonts w:ascii="Arial" w:hAnsi="Arial" w:cs="Arial"/>
        </w:rPr>
        <w:t>organisation</w:t>
      </w:r>
      <w:r w:rsidR="00556666" w:rsidRPr="00A53150">
        <w:rPr>
          <w:rFonts w:ascii="Arial" w:hAnsi="Arial" w:cs="Arial"/>
        </w:rPr>
        <w:t xml:space="preserve">’s current and future policies, procedures, </w:t>
      </w:r>
      <w:proofErr w:type="gramStart"/>
      <w:r w:rsidR="00556666" w:rsidRPr="00A53150">
        <w:rPr>
          <w:rFonts w:ascii="Arial" w:hAnsi="Arial" w:cs="Arial"/>
        </w:rPr>
        <w:t>guidelines</w:t>
      </w:r>
      <w:proofErr w:type="gramEnd"/>
      <w:r w:rsidR="00556666" w:rsidRPr="00A53150">
        <w:rPr>
          <w:rFonts w:ascii="Arial" w:hAnsi="Arial" w:cs="Arial"/>
        </w:rPr>
        <w:t xml:space="preserve"> and relevant codes of practice, which aim to ensure the highest possible standards of professionalism.</w:t>
      </w:r>
    </w:p>
    <w:p w14:paraId="3FF6D6BC" w14:textId="77777777" w:rsidR="00556666" w:rsidRPr="00A53150" w:rsidRDefault="00556666" w:rsidP="0023038C">
      <w:pPr>
        <w:spacing w:line="240" w:lineRule="auto"/>
        <w:jc w:val="both"/>
        <w:rPr>
          <w:rFonts w:ascii="Arial" w:hAnsi="Arial" w:cs="Arial"/>
        </w:rPr>
      </w:pPr>
    </w:p>
    <w:p w14:paraId="7B98B020" w14:textId="266B0CCB" w:rsidR="00556666" w:rsidRDefault="0087617E" w:rsidP="0087617E">
      <w:pPr>
        <w:spacing w:after="0" w:line="240" w:lineRule="auto"/>
        <w:ind w:left="720" w:hanging="720"/>
        <w:jc w:val="both"/>
        <w:rPr>
          <w:rFonts w:ascii="Arial" w:hAnsi="Arial" w:cs="Arial"/>
        </w:rPr>
      </w:pPr>
      <w:r>
        <w:rPr>
          <w:rFonts w:ascii="Arial" w:hAnsi="Arial" w:cs="Arial"/>
        </w:rPr>
        <w:t>4.4</w:t>
      </w:r>
      <w:r>
        <w:rPr>
          <w:rFonts w:ascii="Arial" w:hAnsi="Arial" w:cs="Arial"/>
        </w:rPr>
        <w:tab/>
      </w:r>
      <w:r w:rsidR="00556666" w:rsidRPr="00A53150">
        <w:rPr>
          <w:rFonts w:ascii="Arial" w:hAnsi="Arial" w:cs="Arial"/>
        </w:rPr>
        <w:t xml:space="preserve">To develop and maintain the range of skills appropriate to the post and to keep </w:t>
      </w:r>
      <w:proofErr w:type="gramStart"/>
      <w:r w:rsidR="00556666" w:rsidRPr="00A53150">
        <w:rPr>
          <w:rFonts w:ascii="Arial" w:hAnsi="Arial" w:cs="Arial"/>
        </w:rPr>
        <w:t>up-to-date</w:t>
      </w:r>
      <w:proofErr w:type="gramEnd"/>
      <w:r w:rsidR="00556666" w:rsidRPr="00A53150">
        <w:rPr>
          <w:rFonts w:ascii="Arial" w:hAnsi="Arial" w:cs="Arial"/>
        </w:rPr>
        <w:t xml:space="preserve"> with good practice, publications and issues relating to your area of work or the </w:t>
      </w:r>
      <w:r w:rsidR="007B3D42">
        <w:rPr>
          <w:rFonts w:ascii="Arial" w:hAnsi="Arial" w:cs="Arial"/>
        </w:rPr>
        <w:t>organisation</w:t>
      </w:r>
      <w:r w:rsidR="00D85205">
        <w:rPr>
          <w:rFonts w:ascii="Arial" w:hAnsi="Arial" w:cs="Arial"/>
        </w:rPr>
        <w:t xml:space="preserve"> </w:t>
      </w:r>
      <w:r w:rsidR="00556666" w:rsidRPr="00A53150">
        <w:rPr>
          <w:rFonts w:ascii="Arial" w:hAnsi="Arial" w:cs="Arial"/>
        </w:rPr>
        <w:t>as a whole.</w:t>
      </w:r>
    </w:p>
    <w:p w14:paraId="2BA9C6EB" w14:textId="77777777" w:rsidR="0023038C" w:rsidRPr="0023038C" w:rsidRDefault="0023038C" w:rsidP="0023038C">
      <w:pPr>
        <w:spacing w:after="0" w:line="240" w:lineRule="auto"/>
        <w:jc w:val="both"/>
        <w:rPr>
          <w:rFonts w:ascii="Arial" w:hAnsi="Arial" w:cs="Arial"/>
        </w:rPr>
      </w:pPr>
    </w:p>
    <w:p w14:paraId="2B40F2A0" w14:textId="09CB8E25" w:rsidR="00556666" w:rsidRDefault="0087617E" w:rsidP="0087617E">
      <w:pPr>
        <w:spacing w:after="0" w:line="240" w:lineRule="auto"/>
        <w:ind w:left="720" w:hanging="720"/>
        <w:jc w:val="both"/>
        <w:rPr>
          <w:rFonts w:ascii="Arial" w:hAnsi="Arial" w:cs="Arial"/>
        </w:rPr>
      </w:pPr>
      <w:r>
        <w:rPr>
          <w:rFonts w:ascii="Arial" w:hAnsi="Arial" w:cs="Arial"/>
        </w:rPr>
        <w:t>4.5</w:t>
      </w:r>
      <w:r>
        <w:rPr>
          <w:rFonts w:ascii="Arial" w:hAnsi="Arial" w:cs="Arial"/>
        </w:rPr>
        <w:tab/>
      </w:r>
      <w:r w:rsidR="00556666" w:rsidRPr="00A53150">
        <w:rPr>
          <w:rFonts w:ascii="Arial" w:hAnsi="Arial" w:cs="Arial"/>
        </w:rPr>
        <w:t xml:space="preserve">To maintain, sensitive and confidential information securely, in accordance with </w:t>
      </w:r>
      <w:proofErr w:type="gramStart"/>
      <w:r w:rsidR="00556666" w:rsidRPr="00A53150">
        <w:rPr>
          <w:rFonts w:ascii="Arial" w:hAnsi="Arial" w:cs="Arial"/>
        </w:rPr>
        <w:t xml:space="preserve">the </w:t>
      </w:r>
      <w:r w:rsidR="007B3D42">
        <w:rPr>
          <w:rFonts w:ascii="Arial" w:hAnsi="Arial" w:cs="Arial"/>
        </w:rPr>
        <w:t xml:space="preserve"> </w:t>
      </w:r>
      <w:r w:rsidR="00556666" w:rsidRPr="00A53150">
        <w:rPr>
          <w:rFonts w:ascii="Arial" w:hAnsi="Arial" w:cs="Arial"/>
        </w:rPr>
        <w:t>Data</w:t>
      </w:r>
      <w:proofErr w:type="gramEnd"/>
      <w:r w:rsidR="00556666" w:rsidRPr="00A53150">
        <w:rPr>
          <w:rFonts w:ascii="Arial" w:hAnsi="Arial" w:cs="Arial"/>
        </w:rPr>
        <w:t xml:space="preserve"> Protection Act</w:t>
      </w:r>
      <w:r w:rsidR="00D05AAE" w:rsidRPr="00A53150">
        <w:rPr>
          <w:rFonts w:ascii="Arial" w:hAnsi="Arial" w:cs="Arial"/>
        </w:rPr>
        <w:t xml:space="preserve"> </w:t>
      </w:r>
      <w:r w:rsidR="005C3E41">
        <w:rPr>
          <w:rFonts w:ascii="Arial" w:hAnsi="Arial" w:cs="Arial"/>
        </w:rPr>
        <w:t>2018.</w:t>
      </w:r>
    </w:p>
    <w:p w14:paraId="75A8A203" w14:textId="77777777" w:rsidR="0023038C" w:rsidRPr="0023038C" w:rsidRDefault="0023038C" w:rsidP="0023038C">
      <w:pPr>
        <w:spacing w:after="0" w:line="240" w:lineRule="auto"/>
        <w:jc w:val="both"/>
        <w:rPr>
          <w:rFonts w:ascii="Arial" w:hAnsi="Arial" w:cs="Arial"/>
        </w:rPr>
      </w:pPr>
    </w:p>
    <w:p w14:paraId="615C4EA4" w14:textId="6118E972" w:rsidR="00556666" w:rsidRPr="00A53150" w:rsidRDefault="0087617E" w:rsidP="0087617E">
      <w:pPr>
        <w:spacing w:after="0" w:line="240" w:lineRule="auto"/>
        <w:ind w:left="720" w:hanging="720"/>
        <w:jc w:val="both"/>
        <w:rPr>
          <w:rFonts w:ascii="Arial" w:hAnsi="Arial" w:cs="Arial"/>
        </w:rPr>
      </w:pPr>
      <w:r>
        <w:rPr>
          <w:rFonts w:ascii="Arial" w:hAnsi="Arial" w:cs="Arial"/>
        </w:rPr>
        <w:t>4.6</w:t>
      </w:r>
      <w:r>
        <w:rPr>
          <w:rFonts w:ascii="Arial" w:hAnsi="Arial" w:cs="Arial"/>
        </w:rPr>
        <w:tab/>
      </w:r>
      <w:r w:rsidR="00556666" w:rsidRPr="00A53150">
        <w:rPr>
          <w:rFonts w:ascii="Arial" w:hAnsi="Arial" w:cs="Arial"/>
        </w:rPr>
        <w:t xml:space="preserve">To develop and maintain appropriate boundaries of confidentiality in relation to employees, </w:t>
      </w:r>
      <w:r w:rsidR="005C3E41">
        <w:rPr>
          <w:rFonts w:ascii="Arial" w:hAnsi="Arial" w:cs="Arial"/>
        </w:rPr>
        <w:t xml:space="preserve">volunteers, </w:t>
      </w:r>
      <w:r w:rsidR="00556666" w:rsidRPr="00A53150">
        <w:rPr>
          <w:rFonts w:ascii="Arial" w:hAnsi="Arial" w:cs="Arial"/>
        </w:rPr>
        <w:t xml:space="preserve">and any other person(s) that may be concerned with the </w:t>
      </w:r>
      <w:r w:rsidR="005C3E41">
        <w:rPr>
          <w:rFonts w:ascii="Arial" w:hAnsi="Arial" w:cs="Arial"/>
        </w:rPr>
        <w:t>organisation’s b</w:t>
      </w:r>
      <w:r w:rsidR="00556666" w:rsidRPr="00A53150">
        <w:rPr>
          <w:rFonts w:ascii="Arial" w:hAnsi="Arial" w:cs="Arial"/>
        </w:rPr>
        <w:t>usiness.</w:t>
      </w:r>
    </w:p>
    <w:p w14:paraId="2D41C5AB" w14:textId="77777777" w:rsidR="00556666" w:rsidRPr="00A53150" w:rsidRDefault="00556666" w:rsidP="0023038C">
      <w:pPr>
        <w:spacing w:after="0" w:line="240" w:lineRule="auto"/>
        <w:jc w:val="both"/>
        <w:rPr>
          <w:rFonts w:ascii="Arial" w:hAnsi="Arial" w:cs="Arial"/>
        </w:rPr>
      </w:pPr>
    </w:p>
    <w:p w14:paraId="4F48EDAA" w14:textId="13C0A99C" w:rsidR="00556666" w:rsidRDefault="0087617E" w:rsidP="0087617E">
      <w:pPr>
        <w:spacing w:after="0" w:line="240" w:lineRule="auto"/>
        <w:ind w:left="720" w:hanging="720"/>
        <w:jc w:val="both"/>
        <w:rPr>
          <w:rFonts w:ascii="Arial" w:hAnsi="Arial" w:cs="Arial"/>
        </w:rPr>
      </w:pPr>
      <w:r>
        <w:rPr>
          <w:rFonts w:ascii="Arial" w:hAnsi="Arial" w:cs="Arial"/>
        </w:rPr>
        <w:lastRenderedPageBreak/>
        <w:t>4.7</w:t>
      </w:r>
      <w:r>
        <w:rPr>
          <w:rFonts w:ascii="Arial" w:hAnsi="Arial" w:cs="Arial"/>
        </w:rPr>
        <w:tab/>
      </w:r>
      <w:r w:rsidR="00556666" w:rsidRPr="00A53150">
        <w:rPr>
          <w:rFonts w:ascii="Arial" w:hAnsi="Arial" w:cs="Arial"/>
        </w:rPr>
        <w:t xml:space="preserve">To participate as an employee of the </w:t>
      </w:r>
      <w:r w:rsidR="00FD39F1">
        <w:rPr>
          <w:rFonts w:ascii="Arial" w:hAnsi="Arial" w:cs="Arial"/>
        </w:rPr>
        <w:t>organisation</w:t>
      </w:r>
      <w:r w:rsidR="00556666" w:rsidRPr="00A53150">
        <w:rPr>
          <w:rFonts w:ascii="Arial" w:hAnsi="Arial" w:cs="Arial"/>
        </w:rPr>
        <w:t>, by being available for staff</w:t>
      </w:r>
      <w:r w:rsidR="0023038C">
        <w:rPr>
          <w:rFonts w:ascii="Arial" w:hAnsi="Arial" w:cs="Arial"/>
        </w:rPr>
        <w:t xml:space="preserve"> and other meetings as required</w:t>
      </w:r>
      <w:r w:rsidR="00961192">
        <w:rPr>
          <w:rFonts w:ascii="Arial" w:hAnsi="Arial" w:cs="Arial"/>
        </w:rPr>
        <w:t>.</w:t>
      </w:r>
    </w:p>
    <w:p w14:paraId="3BD2639B" w14:textId="77777777" w:rsidR="0023038C" w:rsidRPr="0023038C" w:rsidRDefault="0023038C" w:rsidP="0023038C">
      <w:pPr>
        <w:spacing w:after="0" w:line="240" w:lineRule="auto"/>
        <w:jc w:val="both"/>
        <w:rPr>
          <w:rFonts w:ascii="Arial" w:hAnsi="Arial" w:cs="Arial"/>
        </w:rPr>
      </w:pPr>
    </w:p>
    <w:p w14:paraId="11440AC7" w14:textId="61378E6D" w:rsidR="00556666" w:rsidRPr="00A53150" w:rsidRDefault="0087617E" w:rsidP="0087617E">
      <w:pPr>
        <w:spacing w:after="0" w:line="240" w:lineRule="auto"/>
        <w:ind w:left="720" w:hanging="720"/>
        <w:jc w:val="both"/>
        <w:rPr>
          <w:rFonts w:ascii="Arial" w:hAnsi="Arial" w:cs="Arial"/>
        </w:rPr>
      </w:pPr>
      <w:r>
        <w:rPr>
          <w:rFonts w:ascii="Arial" w:hAnsi="Arial" w:cs="Arial"/>
        </w:rPr>
        <w:t>4.8</w:t>
      </w:r>
      <w:r>
        <w:rPr>
          <w:rFonts w:ascii="Arial" w:hAnsi="Arial" w:cs="Arial"/>
        </w:rPr>
        <w:tab/>
      </w:r>
      <w:r w:rsidR="00556666" w:rsidRPr="00A53150">
        <w:rPr>
          <w:rFonts w:ascii="Arial" w:hAnsi="Arial" w:cs="Arial"/>
        </w:rPr>
        <w:t xml:space="preserve">To ensure continuous self-development, both professionally and personally, through training, </w:t>
      </w:r>
      <w:proofErr w:type="gramStart"/>
      <w:r w:rsidR="00556666" w:rsidRPr="00A53150">
        <w:rPr>
          <w:rFonts w:ascii="Arial" w:hAnsi="Arial" w:cs="Arial"/>
        </w:rPr>
        <w:t>supervision</w:t>
      </w:r>
      <w:proofErr w:type="gramEnd"/>
      <w:r w:rsidR="00556666" w:rsidRPr="00A53150">
        <w:rPr>
          <w:rFonts w:ascii="Arial" w:hAnsi="Arial" w:cs="Arial"/>
        </w:rPr>
        <w:t xml:space="preserve"> and other appropriate means.  To attend appropriate training </w:t>
      </w:r>
      <w:r w:rsidR="00FD39F1">
        <w:rPr>
          <w:rFonts w:ascii="Arial" w:hAnsi="Arial" w:cs="Arial"/>
        </w:rPr>
        <w:t xml:space="preserve">(workshops, </w:t>
      </w:r>
      <w:r w:rsidR="00556666" w:rsidRPr="00A53150">
        <w:rPr>
          <w:rFonts w:ascii="Arial" w:hAnsi="Arial" w:cs="Arial"/>
        </w:rPr>
        <w:t xml:space="preserve">courses / </w:t>
      </w:r>
      <w:proofErr w:type="gramStart"/>
      <w:r w:rsidR="00556666" w:rsidRPr="00A53150">
        <w:rPr>
          <w:rFonts w:ascii="Arial" w:hAnsi="Arial" w:cs="Arial"/>
        </w:rPr>
        <w:t>conferences</w:t>
      </w:r>
      <w:proofErr w:type="gramEnd"/>
      <w:r w:rsidR="0073597D" w:rsidRPr="00A53150">
        <w:rPr>
          <w:rFonts w:ascii="Arial" w:hAnsi="Arial" w:cs="Arial"/>
        </w:rPr>
        <w:t xml:space="preserve"> </w:t>
      </w:r>
      <w:r w:rsidR="00D06933" w:rsidRPr="00A53150">
        <w:rPr>
          <w:rFonts w:ascii="Arial" w:hAnsi="Arial" w:cs="Arial"/>
        </w:rPr>
        <w:t xml:space="preserve">and </w:t>
      </w:r>
      <w:r w:rsidR="00FD39F1">
        <w:rPr>
          <w:rFonts w:ascii="Arial" w:hAnsi="Arial" w:cs="Arial"/>
        </w:rPr>
        <w:t xml:space="preserve">other appropriate </w:t>
      </w:r>
      <w:r w:rsidR="00D77150" w:rsidRPr="00A53150">
        <w:rPr>
          <w:rFonts w:ascii="Arial" w:hAnsi="Arial" w:cs="Arial"/>
        </w:rPr>
        <w:t>events</w:t>
      </w:r>
      <w:r w:rsidR="00FD39F1">
        <w:rPr>
          <w:rFonts w:ascii="Arial" w:hAnsi="Arial" w:cs="Arial"/>
        </w:rPr>
        <w:t xml:space="preserve">), </w:t>
      </w:r>
      <w:r w:rsidR="00D06933" w:rsidRPr="00A53150">
        <w:rPr>
          <w:rFonts w:ascii="Arial" w:hAnsi="Arial" w:cs="Arial"/>
        </w:rPr>
        <w:t xml:space="preserve">as agreed with the Line Manager or </w:t>
      </w:r>
      <w:r w:rsidR="00D77150" w:rsidRPr="00A53150">
        <w:rPr>
          <w:rFonts w:ascii="Arial" w:hAnsi="Arial" w:cs="Arial"/>
        </w:rPr>
        <w:t>above</w:t>
      </w:r>
      <w:r w:rsidR="00D06933" w:rsidRPr="00A53150">
        <w:rPr>
          <w:rFonts w:ascii="Arial" w:hAnsi="Arial" w:cs="Arial"/>
        </w:rPr>
        <w:t>.</w:t>
      </w:r>
    </w:p>
    <w:p w14:paraId="7A5E231F" w14:textId="77777777" w:rsidR="00556666" w:rsidRPr="00A53150" w:rsidRDefault="00556666" w:rsidP="0023038C">
      <w:pPr>
        <w:spacing w:line="240" w:lineRule="auto"/>
        <w:jc w:val="both"/>
        <w:rPr>
          <w:rFonts w:ascii="Arial" w:hAnsi="Arial" w:cs="Arial"/>
        </w:rPr>
      </w:pP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522"/>
      </w:tblGrid>
      <w:tr w:rsidR="006169BD" w:rsidRPr="00A53150" w14:paraId="6BDFADFD" w14:textId="77777777" w:rsidTr="006136DB">
        <w:trPr>
          <w:jc w:val="center"/>
        </w:trPr>
        <w:tc>
          <w:tcPr>
            <w:tcW w:w="8522" w:type="dxa"/>
          </w:tcPr>
          <w:p w14:paraId="08764A43" w14:textId="77777777" w:rsidR="006169BD" w:rsidRPr="00A53150" w:rsidRDefault="006169BD" w:rsidP="006169BD">
            <w:pPr>
              <w:spacing w:after="0"/>
              <w:rPr>
                <w:rFonts w:ascii="Arial" w:hAnsi="Arial" w:cs="Arial"/>
              </w:rPr>
            </w:pPr>
          </w:p>
          <w:p w14:paraId="3D0B9254" w14:textId="77777777" w:rsidR="006169BD" w:rsidRPr="00A53150" w:rsidRDefault="006169BD" w:rsidP="006169BD">
            <w:pPr>
              <w:spacing w:after="0"/>
              <w:rPr>
                <w:rFonts w:ascii="Arial" w:hAnsi="Arial" w:cs="Arial"/>
              </w:rPr>
            </w:pPr>
            <w:r w:rsidRPr="00A53150">
              <w:rPr>
                <w:rFonts w:ascii="Arial" w:hAnsi="Arial" w:cs="Arial"/>
              </w:rPr>
              <w:t>Name: ……………………………</w:t>
            </w:r>
            <w:r w:rsidR="00AD5969" w:rsidRPr="00A53150">
              <w:rPr>
                <w:rFonts w:ascii="Arial" w:hAnsi="Arial" w:cs="Arial"/>
              </w:rPr>
              <w:t>……………………………………………………………</w:t>
            </w:r>
          </w:p>
          <w:p w14:paraId="7FF97DDF" w14:textId="77777777" w:rsidR="00C71A12" w:rsidRPr="00A53150" w:rsidRDefault="00C71A12" w:rsidP="006169BD">
            <w:pPr>
              <w:spacing w:after="0"/>
              <w:rPr>
                <w:rFonts w:ascii="Arial" w:hAnsi="Arial" w:cs="Arial"/>
              </w:rPr>
            </w:pPr>
          </w:p>
          <w:p w14:paraId="215EE0A8" w14:textId="309CCF4E" w:rsidR="006169BD" w:rsidRPr="00A53150" w:rsidRDefault="006169BD" w:rsidP="006169BD">
            <w:pPr>
              <w:spacing w:after="0"/>
              <w:rPr>
                <w:rFonts w:ascii="Arial" w:hAnsi="Arial" w:cs="Arial"/>
              </w:rPr>
            </w:pPr>
            <w:r w:rsidRPr="00A53150">
              <w:rPr>
                <w:rFonts w:ascii="Arial" w:hAnsi="Arial" w:cs="Arial"/>
              </w:rPr>
              <w:t xml:space="preserve">Signed: </w:t>
            </w:r>
            <w:proofErr w:type="gramStart"/>
            <w:r w:rsidR="006F4ECA">
              <w:rPr>
                <w:rFonts w:ascii="Arial" w:hAnsi="Arial" w:cs="Arial"/>
              </w:rPr>
              <w:t>…..</w:t>
            </w:r>
            <w:proofErr w:type="gramEnd"/>
            <w:r w:rsidRPr="00A53150">
              <w:rPr>
                <w:rFonts w:ascii="Arial" w:hAnsi="Arial" w:cs="Arial"/>
              </w:rPr>
              <w:t>…………………………</w:t>
            </w:r>
            <w:r w:rsidR="00AD5969" w:rsidRPr="00A53150">
              <w:rPr>
                <w:rFonts w:ascii="Arial" w:hAnsi="Arial" w:cs="Arial"/>
              </w:rPr>
              <w:t>………</w:t>
            </w:r>
            <w:r w:rsidRPr="00A53150">
              <w:rPr>
                <w:rFonts w:ascii="Arial" w:hAnsi="Arial" w:cs="Arial"/>
              </w:rPr>
              <w:t>………..……………</w:t>
            </w:r>
            <w:r w:rsidR="00AD5969" w:rsidRPr="00A53150">
              <w:rPr>
                <w:rFonts w:ascii="Arial" w:hAnsi="Arial" w:cs="Arial"/>
              </w:rPr>
              <w:t>…….</w:t>
            </w:r>
            <w:r w:rsidRPr="00A53150">
              <w:rPr>
                <w:rFonts w:ascii="Arial" w:hAnsi="Arial" w:cs="Arial"/>
              </w:rPr>
              <w:tab/>
              <w:t xml:space="preserve">     Dated:  ………</w:t>
            </w:r>
          </w:p>
          <w:p w14:paraId="4FDD3E42" w14:textId="77777777" w:rsidR="006169BD" w:rsidRPr="00A53150" w:rsidRDefault="006169BD" w:rsidP="006169BD">
            <w:pPr>
              <w:spacing w:after="0"/>
              <w:rPr>
                <w:rFonts w:ascii="Arial" w:hAnsi="Arial" w:cs="Arial"/>
                <w:b/>
                <w:bCs/>
                <w:i/>
                <w:iCs/>
              </w:rPr>
            </w:pPr>
            <w:r w:rsidRPr="00A53150">
              <w:rPr>
                <w:rFonts w:ascii="Arial" w:hAnsi="Arial" w:cs="Arial"/>
              </w:rPr>
              <w:t xml:space="preserve">         </w:t>
            </w:r>
            <w:r w:rsidRPr="00A53150">
              <w:rPr>
                <w:rFonts w:ascii="Arial" w:hAnsi="Arial" w:cs="Arial"/>
              </w:rPr>
              <w:tab/>
              <w:t xml:space="preserve">                 </w:t>
            </w:r>
            <w:r w:rsidR="00C71A12" w:rsidRPr="00A53150">
              <w:rPr>
                <w:rFonts w:ascii="Arial" w:hAnsi="Arial" w:cs="Arial"/>
              </w:rPr>
              <w:t xml:space="preserve">              </w:t>
            </w:r>
            <w:r w:rsidRPr="00A53150">
              <w:rPr>
                <w:rFonts w:ascii="Arial" w:hAnsi="Arial" w:cs="Arial"/>
              </w:rPr>
              <w:t xml:space="preserve"> </w:t>
            </w:r>
            <w:r w:rsidRPr="00A53150">
              <w:rPr>
                <w:rFonts w:ascii="Arial" w:hAnsi="Arial" w:cs="Arial"/>
                <w:b/>
                <w:bCs/>
                <w:i/>
                <w:iCs/>
              </w:rPr>
              <w:t>Employee</w:t>
            </w:r>
          </w:p>
          <w:p w14:paraId="75AA50C6" w14:textId="77777777" w:rsidR="006169BD" w:rsidRPr="00A53150" w:rsidRDefault="006169BD" w:rsidP="006169BD">
            <w:pPr>
              <w:pStyle w:val="Header"/>
              <w:rPr>
                <w:rFonts w:ascii="Arial" w:hAnsi="Arial" w:cs="Arial"/>
              </w:rPr>
            </w:pPr>
          </w:p>
          <w:p w14:paraId="21E9C43A" w14:textId="77777777" w:rsidR="00C71A12" w:rsidRPr="00A53150" w:rsidRDefault="00C71A12" w:rsidP="006169BD">
            <w:pPr>
              <w:pStyle w:val="Header"/>
              <w:rPr>
                <w:rFonts w:ascii="Arial" w:hAnsi="Arial" w:cs="Arial"/>
              </w:rPr>
            </w:pPr>
          </w:p>
          <w:p w14:paraId="2019A822" w14:textId="77777777" w:rsidR="006169BD" w:rsidRPr="00A53150" w:rsidRDefault="006169BD" w:rsidP="006169BD">
            <w:pPr>
              <w:spacing w:after="0"/>
              <w:rPr>
                <w:rFonts w:ascii="Arial" w:hAnsi="Arial" w:cs="Arial"/>
              </w:rPr>
            </w:pPr>
            <w:r w:rsidRPr="00A53150">
              <w:rPr>
                <w:rFonts w:ascii="Arial" w:hAnsi="Arial" w:cs="Arial"/>
              </w:rPr>
              <w:t>Name: ………………………………………………………………………………………</w:t>
            </w:r>
            <w:r w:rsidR="00AD5969" w:rsidRPr="00A53150">
              <w:rPr>
                <w:rFonts w:ascii="Arial" w:hAnsi="Arial" w:cs="Arial"/>
              </w:rPr>
              <w:t>…</w:t>
            </w:r>
          </w:p>
          <w:p w14:paraId="1353E9A2" w14:textId="77777777" w:rsidR="00C71A12" w:rsidRPr="00A53150" w:rsidRDefault="00C71A12" w:rsidP="006169BD">
            <w:pPr>
              <w:spacing w:after="0"/>
              <w:rPr>
                <w:rFonts w:ascii="Arial" w:hAnsi="Arial" w:cs="Arial"/>
              </w:rPr>
            </w:pPr>
          </w:p>
          <w:p w14:paraId="1536B80E" w14:textId="5CAC074D" w:rsidR="006169BD" w:rsidRPr="00A53150" w:rsidRDefault="006169BD" w:rsidP="006169BD">
            <w:pPr>
              <w:spacing w:after="0"/>
              <w:rPr>
                <w:rFonts w:ascii="Arial" w:hAnsi="Arial" w:cs="Arial"/>
              </w:rPr>
            </w:pPr>
            <w:r w:rsidRPr="00A53150">
              <w:rPr>
                <w:rFonts w:ascii="Arial" w:hAnsi="Arial" w:cs="Arial"/>
              </w:rPr>
              <w:t>Signed:</w:t>
            </w:r>
            <w:r w:rsidR="006F4ECA">
              <w:rPr>
                <w:rFonts w:ascii="Arial" w:hAnsi="Arial" w:cs="Arial"/>
              </w:rPr>
              <w:t xml:space="preserve"> …….</w:t>
            </w:r>
            <w:r w:rsidRPr="00A53150">
              <w:rPr>
                <w:rFonts w:ascii="Arial" w:hAnsi="Arial" w:cs="Arial"/>
              </w:rPr>
              <w:t>………………………</w:t>
            </w:r>
            <w:r w:rsidR="00AD5969" w:rsidRPr="00A53150">
              <w:rPr>
                <w:rFonts w:ascii="Arial" w:hAnsi="Arial" w:cs="Arial"/>
              </w:rPr>
              <w:t>………………………….…………</w:t>
            </w:r>
            <w:r w:rsidRPr="00A53150">
              <w:rPr>
                <w:rFonts w:ascii="Arial" w:hAnsi="Arial" w:cs="Arial"/>
              </w:rPr>
              <w:tab/>
              <w:t xml:space="preserve">     Dated:  ………</w:t>
            </w:r>
          </w:p>
          <w:p w14:paraId="6F3FC082" w14:textId="20EA9428" w:rsidR="006169BD" w:rsidRPr="00A53150" w:rsidRDefault="006169BD" w:rsidP="006169BD">
            <w:pPr>
              <w:spacing w:after="0"/>
              <w:rPr>
                <w:rFonts w:ascii="Arial" w:hAnsi="Arial" w:cs="Arial"/>
                <w:b/>
                <w:bCs/>
                <w:i/>
                <w:iCs/>
              </w:rPr>
            </w:pPr>
            <w:r w:rsidRPr="00A53150">
              <w:rPr>
                <w:rFonts w:ascii="Arial" w:hAnsi="Arial" w:cs="Arial"/>
              </w:rPr>
              <w:t xml:space="preserve"> </w:t>
            </w:r>
            <w:r w:rsidR="00C71A12" w:rsidRPr="00A53150">
              <w:rPr>
                <w:rFonts w:ascii="Arial" w:hAnsi="Arial" w:cs="Arial"/>
              </w:rPr>
              <w:t xml:space="preserve">                                        </w:t>
            </w:r>
            <w:r w:rsidRPr="00A53150">
              <w:rPr>
                <w:rFonts w:ascii="Arial" w:hAnsi="Arial" w:cs="Arial"/>
                <w:b/>
                <w:bCs/>
                <w:i/>
                <w:iCs/>
              </w:rPr>
              <w:t xml:space="preserve">Head of </w:t>
            </w:r>
            <w:r w:rsidR="00FD39F1">
              <w:rPr>
                <w:rFonts w:ascii="Arial" w:hAnsi="Arial" w:cs="Arial"/>
                <w:b/>
                <w:bCs/>
                <w:i/>
                <w:iCs/>
              </w:rPr>
              <w:t>HR</w:t>
            </w:r>
            <w:r w:rsidR="00430D54">
              <w:rPr>
                <w:rFonts w:ascii="Arial" w:hAnsi="Arial" w:cs="Arial"/>
                <w:b/>
                <w:bCs/>
                <w:i/>
                <w:iCs/>
              </w:rPr>
              <w:t xml:space="preserve"> – People &amp; Talent</w:t>
            </w:r>
          </w:p>
          <w:p w14:paraId="7BC929BE" w14:textId="6CD2147C" w:rsidR="006169BD" w:rsidRPr="00A53150" w:rsidRDefault="006169BD" w:rsidP="006169BD">
            <w:pPr>
              <w:spacing w:after="0"/>
              <w:rPr>
                <w:rFonts w:ascii="Arial" w:hAnsi="Arial" w:cs="Arial"/>
              </w:rPr>
            </w:pPr>
            <w:r w:rsidRPr="00A53150">
              <w:rPr>
                <w:rFonts w:ascii="Arial" w:hAnsi="Arial" w:cs="Arial"/>
                <w:b/>
                <w:bCs/>
                <w:i/>
                <w:iCs/>
              </w:rPr>
              <w:t xml:space="preserve">(On behalf of </w:t>
            </w:r>
            <w:r w:rsidR="00FD39F1">
              <w:rPr>
                <w:rFonts w:ascii="Arial" w:hAnsi="Arial" w:cs="Arial"/>
                <w:b/>
                <w:bCs/>
                <w:i/>
                <w:iCs/>
              </w:rPr>
              <w:t xml:space="preserve">the Chief Executive, </w:t>
            </w:r>
            <w:r w:rsidRPr="00A53150">
              <w:rPr>
                <w:rFonts w:ascii="Arial" w:hAnsi="Arial" w:cs="Arial"/>
                <w:b/>
                <w:bCs/>
                <w:i/>
                <w:iCs/>
              </w:rPr>
              <w:t xml:space="preserve">The </w:t>
            </w:r>
            <w:r w:rsidR="00FD39F1">
              <w:rPr>
                <w:rFonts w:ascii="Arial" w:hAnsi="Arial" w:cs="Arial"/>
                <w:b/>
                <w:bCs/>
                <w:i/>
                <w:iCs/>
              </w:rPr>
              <w:t>Royal Naval College</w:t>
            </w:r>
            <w:r w:rsidR="00EE4B08">
              <w:rPr>
                <w:rFonts w:ascii="Arial" w:hAnsi="Arial" w:cs="Arial"/>
                <w:b/>
                <w:bCs/>
                <w:i/>
                <w:iCs/>
              </w:rPr>
              <w:t xml:space="preserve"> / The Greenwich Foundation</w:t>
            </w:r>
            <w:r w:rsidRPr="00A53150">
              <w:rPr>
                <w:rFonts w:ascii="Arial" w:hAnsi="Arial" w:cs="Arial"/>
                <w:b/>
                <w:bCs/>
                <w:i/>
                <w:iCs/>
              </w:rPr>
              <w:t xml:space="preserve">)               </w:t>
            </w:r>
          </w:p>
          <w:p w14:paraId="6F535B3A" w14:textId="77777777" w:rsidR="006169BD" w:rsidRPr="00A53150" w:rsidRDefault="006169BD" w:rsidP="006169BD">
            <w:pPr>
              <w:spacing w:after="0"/>
              <w:rPr>
                <w:rFonts w:ascii="Arial" w:hAnsi="Arial" w:cs="Arial"/>
              </w:rPr>
            </w:pPr>
          </w:p>
        </w:tc>
      </w:tr>
    </w:tbl>
    <w:p w14:paraId="7F22AEBA" w14:textId="0D0A8623" w:rsidR="00230292" w:rsidRDefault="00230292" w:rsidP="006169BD">
      <w:pPr>
        <w:jc w:val="both"/>
        <w:rPr>
          <w:rFonts w:ascii="Arial" w:hAnsi="Arial" w:cs="Arial"/>
        </w:rPr>
      </w:pPr>
    </w:p>
    <w:p w14:paraId="67C89519" w14:textId="77777777" w:rsidR="00230292" w:rsidRDefault="00230292">
      <w:pPr>
        <w:spacing w:after="0" w:line="240" w:lineRule="auto"/>
        <w:rPr>
          <w:rFonts w:ascii="Arial" w:hAnsi="Arial" w:cs="Arial"/>
        </w:rPr>
      </w:pPr>
      <w:r>
        <w:rPr>
          <w:rFonts w:ascii="Arial" w:hAnsi="Arial" w:cs="Arial"/>
        </w:rPr>
        <w:br w:type="page"/>
      </w:r>
    </w:p>
    <w:p w14:paraId="7909EE5E" w14:textId="77777777" w:rsidR="006169BD" w:rsidRDefault="006169BD" w:rsidP="006169BD">
      <w:pPr>
        <w:jc w:val="both"/>
        <w:rPr>
          <w:rFonts w:ascii="Arial" w:hAnsi="Arial" w:cs="Arial"/>
        </w:rPr>
      </w:pPr>
    </w:p>
    <w:p w14:paraId="28D11F75" w14:textId="5601F248" w:rsidR="00230292" w:rsidRPr="00A53150" w:rsidRDefault="00230292" w:rsidP="006169BD">
      <w:pPr>
        <w:jc w:val="both"/>
        <w:rPr>
          <w:rFonts w:ascii="Arial" w:hAnsi="Arial" w:cs="Arial"/>
        </w:rPr>
      </w:pPr>
      <w:r>
        <w:rPr>
          <w:rFonts w:ascii="Arial" w:hAnsi="Arial" w:cs="Arial"/>
          <w:noProof/>
        </w:rPr>
        <w:drawing>
          <wp:inline distT="0" distB="0" distL="0" distR="0" wp14:anchorId="618F36D8" wp14:editId="3A4A789D">
            <wp:extent cx="1054735" cy="530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4735" cy="530225"/>
                    </a:xfrm>
                    <a:prstGeom prst="rect">
                      <a:avLst/>
                    </a:prstGeom>
                    <a:noFill/>
                  </pic:spPr>
                </pic:pic>
              </a:graphicData>
            </a:graphic>
          </wp:inline>
        </w:drawing>
      </w:r>
    </w:p>
    <w:p w14:paraId="4B018554" w14:textId="5C20ABBE" w:rsidR="005338CB" w:rsidRDefault="005338CB" w:rsidP="009C4D6A">
      <w:pPr>
        <w:tabs>
          <w:tab w:val="right" w:pos="9026"/>
        </w:tabs>
        <w:spacing w:after="0" w:line="240" w:lineRule="auto"/>
        <w:jc w:val="center"/>
        <w:rPr>
          <w:rFonts w:ascii="Whitman BoldLF" w:hAnsi="Whitman BoldLF" w:cs="Arial"/>
          <w:b/>
          <w:color w:val="4F81BD" w:themeColor="accent1"/>
          <w:sz w:val="28"/>
          <w:szCs w:val="28"/>
        </w:rPr>
      </w:pPr>
    </w:p>
    <w:p w14:paraId="6B490F3C" w14:textId="77777777" w:rsidR="003233E1" w:rsidRDefault="003233E1" w:rsidP="003233E1">
      <w:pPr>
        <w:jc w:val="center"/>
        <w:rPr>
          <w:rFonts w:ascii="Arial" w:hAnsi="Arial" w:cs="Arial"/>
          <w:b/>
          <w:color w:val="00B0F0"/>
        </w:rPr>
      </w:pPr>
    </w:p>
    <w:p w14:paraId="7D61B86B" w14:textId="3DC02D33" w:rsidR="003233E1" w:rsidRPr="009F2342" w:rsidRDefault="003233E1" w:rsidP="003233E1">
      <w:pPr>
        <w:jc w:val="center"/>
        <w:rPr>
          <w:rFonts w:ascii="Arial" w:hAnsi="Arial" w:cs="Arial"/>
          <w:b/>
          <w:color w:val="FFC000"/>
        </w:rPr>
      </w:pPr>
      <w:r w:rsidRPr="009F2342">
        <w:rPr>
          <w:rFonts w:ascii="Arial" w:hAnsi="Arial" w:cs="Arial"/>
          <w:b/>
          <w:color w:val="FFC000"/>
        </w:rPr>
        <w:t>PERSON SPECIFICATION</w:t>
      </w:r>
    </w:p>
    <w:p w14:paraId="5B17E69E" w14:textId="069D2C4F" w:rsidR="00756244" w:rsidRPr="004A7239" w:rsidRDefault="004075DC" w:rsidP="009C4D6A">
      <w:pPr>
        <w:tabs>
          <w:tab w:val="right" w:pos="9026"/>
        </w:tabs>
        <w:spacing w:after="0" w:line="240" w:lineRule="auto"/>
        <w:jc w:val="center"/>
        <w:rPr>
          <w:rFonts w:ascii="Arial" w:hAnsi="Arial" w:cs="Arial"/>
          <w:b/>
        </w:rPr>
      </w:pPr>
      <w:r>
        <w:rPr>
          <w:rFonts w:ascii="Arial" w:hAnsi="Arial" w:cs="Arial"/>
          <w:b/>
        </w:rPr>
        <w:t xml:space="preserve">Visitor Experience </w:t>
      </w:r>
      <w:r w:rsidR="009742F3">
        <w:rPr>
          <w:rFonts w:ascii="Arial" w:hAnsi="Arial" w:cs="Arial"/>
          <w:b/>
        </w:rPr>
        <w:t>Assistant</w:t>
      </w:r>
    </w:p>
    <w:p w14:paraId="3EF72100" w14:textId="77777777" w:rsidR="001C3F1C" w:rsidRPr="004A7239" w:rsidRDefault="001C3F1C" w:rsidP="00977A57">
      <w:pPr>
        <w:tabs>
          <w:tab w:val="right" w:pos="9026"/>
        </w:tabs>
        <w:spacing w:after="0" w:line="240" w:lineRule="auto"/>
        <w:jc w:val="center"/>
        <w:rPr>
          <w:rFonts w:ascii="Arial" w:hAnsi="Arial" w:cs="Arial"/>
          <w:b/>
        </w:rPr>
      </w:pPr>
    </w:p>
    <w:p w14:paraId="29B9E288" w14:textId="75A75FBC" w:rsidR="0052497E" w:rsidRPr="004A7239" w:rsidRDefault="0052497E" w:rsidP="00D02754">
      <w:pPr>
        <w:tabs>
          <w:tab w:val="right" w:pos="9026"/>
        </w:tabs>
        <w:spacing w:after="0" w:line="240" w:lineRule="auto"/>
        <w:rPr>
          <w:rFonts w:ascii="Arial" w:hAnsi="Arial" w:cs="Arial"/>
          <w:b/>
        </w:rPr>
      </w:pPr>
      <w:r w:rsidRPr="004A7239">
        <w:rPr>
          <w:rFonts w:ascii="Arial" w:hAnsi="Arial" w:cs="Arial"/>
          <w:lang w:val="en-US"/>
        </w:rPr>
        <w:t xml:space="preserve">The </w:t>
      </w:r>
      <w:r w:rsidR="00963F43">
        <w:rPr>
          <w:rFonts w:ascii="Arial" w:hAnsi="Arial" w:cs="Arial"/>
          <w:lang w:val="en-US"/>
        </w:rPr>
        <w:t>Royal Naval College (The Greenwich F</w:t>
      </w:r>
      <w:r w:rsidRPr="004A7239">
        <w:rPr>
          <w:rFonts w:ascii="Arial" w:hAnsi="Arial" w:cs="Arial"/>
          <w:lang w:val="en-US"/>
        </w:rPr>
        <w:t>oundation</w:t>
      </w:r>
      <w:r w:rsidR="00D85205">
        <w:rPr>
          <w:rFonts w:ascii="Arial" w:hAnsi="Arial" w:cs="Arial"/>
          <w:lang w:val="en-US"/>
        </w:rPr>
        <w:t xml:space="preserve">) </w:t>
      </w:r>
      <w:r w:rsidRPr="004A7239">
        <w:rPr>
          <w:rFonts w:ascii="Arial" w:hAnsi="Arial" w:cs="Arial"/>
          <w:lang w:val="en-US"/>
        </w:rPr>
        <w:t xml:space="preserve">is committed to making appointments on merit by fair and open </w:t>
      </w:r>
      <w:proofErr w:type="gramStart"/>
      <w:r w:rsidRPr="004A7239">
        <w:rPr>
          <w:rFonts w:ascii="Arial" w:hAnsi="Arial" w:cs="Arial"/>
          <w:lang w:val="en-US"/>
        </w:rPr>
        <w:t>processes;</w:t>
      </w:r>
      <w:proofErr w:type="gramEnd"/>
      <w:r w:rsidRPr="004A7239">
        <w:rPr>
          <w:rFonts w:ascii="Arial" w:hAnsi="Arial" w:cs="Arial"/>
          <w:lang w:val="en-US"/>
        </w:rPr>
        <w:t xml:space="preserve"> taking account of equality</w:t>
      </w:r>
      <w:r w:rsidR="00963F43">
        <w:rPr>
          <w:rFonts w:ascii="Arial" w:hAnsi="Arial" w:cs="Arial"/>
          <w:lang w:val="en-US"/>
        </w:rPr>
        <w:t>, diversity inclusion</w:t>
      </w:r>
      <w:r w:rsidRPr="004A7239">
        <w:rPr>
          <w:rFonts w:ascii="Arial" w:hAnsi="Arial" w:cs="Arial"/>
          <w:lang w:val="en-US"/>
        </w:rPr>
        <w:t>.</w:t>
      </w:r>
    </w:p>
    <w:p w14:paraId="5B34339A" w14:textId="77777777" w:rsidR="00AE3FA6" w:rsidRPr="004A7239" w:rsidRDefault="00AE3FA6" w:rsidP="00977A57">
      <w:pPr>
        <w:tabs>
          <w:tab w:val="right" w:pos="9026"/>
        </w:tabs>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6467"/>
        <w:gridCol w:w="1325"/>
        <w:gridCol w:w="1224"/>
      </w:tblGrid>
      <w:tr w:rsidR="004E1ACD" w:rsidRPr="004A7239" w14:paraId="33A08374" w14:textId="77777777" w:rsidTr="004D3774">
        <w:tc>
          <w:tcPr>
            <w:tcW w:w="6467" w:type="dxa"/>
          </w:tcPr>
          <w:p w14:paraId="7CAC7D9F" w14:textId="77777777" w:rsidR="004E1ACD" w:rsidRPr="004A7239" w:rsidRDefault="004E1ACD" w:rsidP="004E1ACD">
            <w:pPr>
              <w:tabs>
                <w:tab w:val="right" w:pos="9026"/>
              </w:tabs>
              <w:spacing w:after="0" w:line="240" w:lineRule="auto"/>
              <w:rPr>
                <w:rFonts w:ascii="Arial" w:hAnsi="Arial" w:cs="Arial"/>
                <w:b/>
              </w:rPr>
            </w:pPr>
          </w:p>
        </w:tc>
        <w:tc>
          <w:tcPr>
            <w:tcW w:w="1325" w:type="dxa"/>
          </w:tcPr>
          <w:p w14:paraId="005C456F" w14:textId="77777777" w:rsidR="004E1ACD" w:rsidRPr="004D3774" w:rsidRDefault="00C80737" w:rsidP="004E1ACD">
            <w:pPr>
              <w:tabs>
                <w:tab w:val="right" w:pos="9026"/>
              </w:tabs>
              <w:spacing w:after="0" w:line="240" w:lineRule="auto"/>
              <w:rPr>
                <w:rFonts w:ascii="Arial" w:hAnsi="Arial" w:cs="Arial"/>
                <w:b/>
                <w:sz w:val="20"/>
                <w:szCs w:val="20"/>
              </w:rPr>
            </w:pPr>
            <w:r w:rsidRPr="004D3774">
              <w:rPr>
                <w:rFonts w:ascii="Arial" w:hAnsi="Arial" w:cs="Arial"/>
                <w:b/>
                <w:sz w:val="20"/>
                <w:szCs w:val="20"/>
              </w:rPr>
              <w:t>Essential</w:t>
            </w:r>
          </w:p>
        </w:tc>
        <w:tc>
          <w:tcPr>
            <w:tcW w:w="1224" w:type="dxa"/>
          </w:tcPr>
          <w:p w14:paraId="6EE072C9" w14:textId="77777777" w:rsidR="004E1ACD" w:rsidRPr="004D3774" w:rsidRDefault="00C80737" w:rsidP="004E1ACD">
            <w:pPr>
              <w:tabs>
                <w:tab w:val="right" w:pos="9026"/>
              </w:tabs>
              <w:spacing w:after="0" w:line="240" w:lineRule="auto"/>
              <w:rPr>
                <w:rFonts w:ascii="Arial" w:hAnsi="Arial" w:cs="Arial"/>
                <w:b/>
                <w:sz w:val="20"/>
                <w:szCs w:val="20"/>
              </w:rPr>
            </w:pPr>
            <w:r w:rsidRPr="004D3774">
              <w:rPr>
                <w:rFonts w:ascii="Arial" w:hAnsi="Arial" w:cs="Arial"/>
                <w:b/>
                <w:sz w:val="20"/>
                <w:szCs w:val="20"/>
              </w:rPr>
              <w:t>Desirable</w:t>
            </w:r>
          </w:p>
        </w:tc>
      </w:tr>
      <w:tr w:rsidR="004075DC" w:rsidRPr="004A7239" w14:paraId="7415A4C0" w14:textId="77777777" w:rsidTr="009F2342">
        <w:tc>
          <w:tcPr>
            <w:tcW w:w="6467" w:type="dxa"/>
            <w:shd w:val="clear" w:color="auto" w:fill="FFC000"/>
          </w:tcPr>
          <w:p w14:paraId="2FDFD9B9" w14:textId="791939EC" w:rsidR="004075DC" w:rsidRPr="004A7239" w:rsidRDefault="004075DC" w:rsidP="004E1ACD">
            <w:pPr>
              <w:tabs>
                <w:tab w:val="right" w:pos="9026"/>
              </w:tabs>
              <w:spacing w:after="0" w:line="240" w:lineRule="auto"/>
              <w:rPr>
                <w:rFonts w:ascii="Arial" w:hAnsi="Arial" w:cs="Arial"/>
                <w:b/>
              </w:rPr>
            </w:pPr>
            <w:r w:rsidRPr="004A7239">
              <w:rPr>
                <w:rFonts w:ascii="Arial" w:hAnsi="Arial" w:cs="Arial"/>
                <w:b/>
              </w:rPr>
              <w:t>Experience</w:t>
            </w:r>
            <w:r>
              <w:rPr>
                <w:rFonts w:ascii="Arial" w:hAnsi="Arial" w:cs="Arial"/>
                <w:b/>
              </w:rPr>
              <w:t xml:space="preserve">, </w:t>
            </w:r>
            <w:proofErr w:type="gramStart"/>
            <w:r w:rsidRPr="00F1292E">
              <w:rPr>
                <w:rFonts w:ascii="Arial" w:hAnsi="Arial" w:cs="Arial"/>
                <w:b/>
              </w:rPr>
              <w:t>Skills</w:t>
            </w:r>
            <w:proofErr w:type="gramEnd"/>
            <w:r w:rsidRPr="00F1292E">
              <w:rPr>
                <w:rFonts w:ascii="Arial" w:hAnsi="Arial" w:cs="Arial"/>
                <w:b/>
              </w:rPr>
              <w:t xml:space="preserve"> and Knowledge</w:t>
            </w:r>
            <w:r w:rsidRPr="004A7239">
              <w:rPr>
                <w:rFonts w:ascii="Arial" w:hAnsi="Arial" w:cs="Arial"/>
                <w:b/>
              </w:rPr>
              <w:t xml:space="preserve"> </w:t>
            </w:r>
          </w:p>
        </w:tc>
        <w:tc>
          <w:tcPr>
            <w:tcW w:w="1325" w:type="dxa"/>
            <w:shd w:val="clear" w:color="auto" w:fill="FFC000"/>
          </w:tcPr>
          <w:p w14:paraId="39B06D38" w14:textId="77777777" w:rsidR="004075DC" w:rsidRPr="004A7239" w:rsidRDefault="004075DC" w:rsidP="004E1ACD">
            <w:pPr>
              <w:tabs>
                <w:tab w:val="right" w:pos="9026"/>
              </w:tabs>
              <w:spacing w:after="0" w:line="240" w:lineRule="auto"/>
              <w:rPr>
                <w:rFonts w:ascii="Arial" w:hAnsi="Arial" w:cs="Arial"/>
                <w:b/>
              </w:rPr>
            </w:pPr>
          </w:p>
        </w:tc>
        <w:tc>
          <w:tcPr>
            <w:tcW w:w="1224" w:type="dxa"/>
            <w:shd w:val="clear" w:color="auto" w:fill="FFC000"/>
          </w:tcPr>
          <w:p w14:paraId="405ABD1C" w14:textId="77777777" w:rsidR="004075DC" w:rsidRPr="004A7239" w:rsidRDefault="004075DC" w:rsidP="004E1ACD">
            <w:pPr>
              <w:tabs>
                <w:tab w:val="right" w:pos="9026"/>
              </w:tabs>
              <w:spacing w:after="0" w:line="240" w:lineRule="auto"/>
              <w:rPr>
                <w:rFonts w:ascii="Arial" w:hAnsi="Arial" w:cs="Arial"/>
                <w:b/>
              </w:rPr>
            </w:pPr>
          </w:p>
        </w:tc>
      </w:tr>
      <w:tr w:rsidR="004075DC" w:rsidRPr="004A7239" w14:paraId="2450C02E" w14:textId="77777777" w:rsidTr="004D3774">
        <w:tc>
          <w:tcPr>
            <w:tcW w:w="6467" w:type="dxa"/>
          </w:tcPr>
          <w:p w14:paraId="24102108" w14:textId="57D00766" w:rsidR="004075DC" w:rsidRPr="004A7239" w:rsidRDefault="004075DC" w:rsidP="004E1ACD">
            <w:pPr>
              <w:tabs>
                <w:tab w:val="right" w:pos="9026"/>
              </w:tabs>
              <w:spacing w:after="0" w:line="240" w:lineRule="auto"/>
              <w:rPr>
                <w:rFonts w:ascii="Arial" w:hAnsi="Arial" w:cs="Arial"/>
              </w:rPr>
            </w:pPr>
            <w:r w:rsidRPr="00DE5F24">
              <w:rPr>
                <w:rFonts w:ascii="Arial" w:hAnsi="Arial" w:cs="Arial"/>
              </w:rPr>
              <w:t>Previous experience working in a customer service</w:t>
            </w:r>
            <w:r>
              <w:rPr>
                <w:rFonts w:ascii="Arial" w:hAnsi="Arial" w:cs="Arial"/>
              </w:rPr>
              <w:t xml:space="preserve"> and cash handling </w:t>
            </w:r>
            <w:r w:rsidRPr="00DE5F24">
              <w:rPr>
                <w:rFonts w:ascii="Arial" w:hAnsi="Arial" w:cs="Arial"/>
              </w:rPr>
              <w:t>position in a visitor-serving cultural organisation desirable.</w:t>
            </w:r>
          </w:p>
        </w:tc>
        <w:tc>
          <w:tcPr>
            <w:tcW w:w="1325" w:type="dxa"/>
          </w:tcPr>
          <w:p w14:paraId="19D0009B" w14:textId="62B8A6D9" w:rsidR="004075DC" w:rsidRPr="004A7239" w:rsidRDefault="004075DC" w:rsidP="004E1ACD">
            <w:pPr>
              <w:tabs>
                <w:tab w:val="right" w:pos="9026"/>
              </w:tabs>
              <w:spacing w:after="0" w:line="240" w:lineRule="auto"/>
              <w:rPr>
                <w:rFonts w:ascii="Arial" w:hAnsi="Arial" w:cs="Arial"/>
                <w:b/>
              </w:rPr>
            </w:pPr>
          </w:p>
        </w:tc>
        <w:tc>
          <w:tcPr>
            <w:tcW w:w="1224" w:type="dxa"/>
          </w:tcPr>
          <w:p w14:paraId="5BB405D6" w14:textId="60E5C805" w:rsidR="004075DC" w:rsidRPr="004A7239" w:rsidRDefault="004075DC" w:rsidP="004E1ACD">
            <w:pPr>
              <w:tabs>
                <w:tab w:val="right" w:pos="9026"/>
              </w:tabs>
              <w:spacing w:after="0" w:line="240" w:lineRule="auto"/>
              <w:rPr>
                <w:rFonts w:ascii="Arial" w:hAnsi="Arial" w:cs="Arial"/>
                <w:b/>
              </w:rPr>
            </w:pPr>
            <w:r w:rsidRPr="008C1C27">
              <w:rPr>
                <w:rFonts w:ascii="Arial" w:hAnsi="Arial" w:cs="Arial"/>
              </w:rPr>
              <w:sym w:font="Wingdings" w:char="F0FC"/>
            </w:r>
          </w:p>
        </w:tc>
      </w:tr>
      <w:tr w:rsidR="004075DC" w:rsidRPr="00115D80" w14:paraId="10272C6E" w14:textId="77777777" w:rsidTr="0076294F">
        <w:tc>
          <w:tcPr>
            <w:tcW w:w="6467" w:type="dxa"/>
          </w:tcPr>
          <w:p w14:paraId="655D1603" w14:textId="77777777" w:rsidR="004075DC" w:rsidRDefault="004075DC" w:rsidP="004D3774">
            <w:pPr>
              <w:spacing w:after="0" w:line="240" w:lineRule="auto"/>
              <w:ind w:right="-694"/>
              <w:rPr>
                <w:rFonts w:ascii="Arial" w:hAnsi="Arial" w:cs="Arial"/>
              </w:rPr>
            </w:pPr>
            <w:r w:rsidRPr="00DE5F24">
              <w:rPr>
                <w:rFonts w:ascii="Arial" w:hAnsi="Arial" w:cs="Arial"/>
              </w:rPr>
              <w:t xml:space="preserve">Determined and results-focussed, with a track record of </w:t>
            </w:r>
          </w:p>
          <w:p w14:paraId="5C0A8274" w14:textId="3F2254F8" w:rsidR="004075DC" w:rsidRPr="004A7239" w:rsidRDefault="004075DC" w:rsidP="00255759">
            <w:pPr>
              <w:tabs>
                <w:tab w:val="right" w:pos="9026"/>
              </w:tabs>
              <w:spacing w:after="0" w:line="240" w:lineRule="auto"/>
              <w:rPr>
                <w:rFonts w:ascii="Arial" w:hAnsi="Arial" w:cs="Arial"/>
                <w:b/>
              </w:rPr>
            </w:pPr>
            <w:r w:rsidRPr="00DE5F24">
              <w:rPr>
                <w:rFonts w:ascii="Arial" w:hAnsi="Arial" w:cs="Arial"/>
              </w:rPr>
              <w:t>achieving targets.</w:t>
            </w:r>
          </w:p>
        </w:tc>
        <w:tc>
          <w:tcPr>
            <w:tcW w:w="1325" w:type="dxa"/>
          </w:tcPr>
          <w:p w14:paraId="1A3B8A37" w14:textId="77777777" w:rsidR="004075DC" w:rsidRPr="004A7239" w:rsidRDefault="004075DC" w:rsidP="004E1ACD">
            <w:pPr>
              <w:tabs>
                <w:tab w:val="right" w:pos="9026"/>
              </w:tabs>
              <w:spacing w:after="0" w:line="240" w:lineRule="auto"/>
              <w:rPr>
                <w:rFonts w:ascii="Arial" w:hAnsi="Arial" w:cs="Arial"/>
                <w:b/>
              </w:rPr>
            </w:pPr>
          </w:p>
        </w:tc>
        <w:tc>
          <w:tcPr>
            <w:tcW w:w="1224" w:type="dxa"/>
          </w:tcPr>
          <w:p w14:paraId="79320CEF" w14:textId="23228CCE" w:rsidR="004075DC" w:rsidRPr="004A7239" w:rsidRDefault="004075DC" w:rsidP="004E1ACD">
            <w:pPr>
              <w:tabs>
                <w:tab w:val="right" w:pos="9026"/>
              </w:tabs>
              <w:spacing w:after="0" w:line="240" w:lineRule="auto"/>
              <w:rPr>
                <w:rFonts w:ascii="Arial" w:hAnsi="Arial" w:cs="Arial"/>
                <w:b/>
              </w:rPr>
            </w:pPr>
            <w:r w:rsidRPr="008C1C27">
              <w:rPr>
                <w:rFonts w:ascii="Arial" w:hAnsi="Arial" w:cs="Arial"/>
              </w:rPr>
              <w:sym w:font="Wingdings" w:char="F0FC"/>
            </w:r>
          </w:p>
        </w:tc>
      </w:tr>
      <w:tr w:rsidR="004075DC" w:rsidRPr="00115D80" w14:paraId="2E1377AA" w14:textId="77777777" w:rsidTr="004D3774">
        <w:tc>
          <w:tcPr>
            <w:tcW w:w="6467" w:type="dxa"/>
          </w:tcPr>
          <w:p w14:paraId="49E03853" w14:textId="007E9D6C" w:rsidR="004075DC" w:rsidRPr="004A7239" w:rsidRDefault="004075DC" w:rsidP="00635B8E">
            <w:pPr>
              <w:spacing w:after="0" w:line="240" w:lineRule="auto"/>
              <w:ind w:right="-694"/>
              <w:rPr>
                <w:rFonts w:ascii="Arial" w:hAnsi="Arial" w:cs="Arial"/>
                <w:b/>
              </w:rPr>
            </w:pPr>
            <w:r w:rsidRPr="00DE5F24">
              <w:rPr>
                <w:rFonts w:ascii="Arial" w:hAnsi="Arial" w:cs="Arial"/>
              </w:rPr>
              <w:t>Ability to work effectively in small teams, quickly building positive working relationships.</w:t>
            </w:r>
          </w:p>
        </w:tc>
        <w:tc>
          <w:tcPr>
            <w:tcW w:w="1325" w:type="dxa"/>
          </w:tcPr>
          <w:p w14:paraId="39DDA31E" w14:textId="1469F89A" w:rsidR="004075DC" w:rsidRPr="004A7239" w:rsidRDefault="004075DC" w:rsidP="004E1ACD">
            <w:pPr>
              <w:tabs>
                <w:tab w:val="right" w:pos="9026"/>
              </w:tabs>
              <w:spacing w:after="0" w:line="240" w:lineRule="auto"/>
              <w:rPr>
                <w:rFonts w:ascii="Arial" w:hAnsi="Arial" w:cs="Arial"/>
                <w:b/>
              </w:rPr>
            </w:pPr>
            <w:r w:rsidRPr="008C1C27">
              <w:rPr>
                <w:rFonts w:ascii="Arial" w:hAnsi="Arial" w:cs="Arial"/>
              </w:rPr>
              <w:sym w:font="Wingdings" w:char="F0FC"/>
            </w:r>
          </w:p>
        </w:tc>
        <w:tc>
          <w:tcPr>
            <w:tcW w:w="1224" w:type="dxa"/>
          </w:tcPr>
          <w:p w14:paraId="06C77D02" w14:textId="4072E08C" w:rsidR="004075DC" w:rsidRPr="004A7239" w:rsidRDefault="004075DC" w:rsidP="00635B8E">
            <w:pPr>
              <w:tabs>
                <w:tab w:val="right" w:pos="9026"/>
              </w:tabs>
              <w:spacing w:after="0" w:line="240" w:lineRule="auto"/>
              <w:rPr>
                <w:rFonts w:ascii="Arial" w:hAnsi="Arial" w:cs="Arial"/>
                <w:b/>
              </w:rPr>
            </w:pPr>
          </w:p>
        </w:tc>
      </w:tr>
      <w:tr w:rsidR="004075DC" w:rsidRPr="00115D80" w14:paraId="2D437C72" w14:textId="77777777" w:rsidTr="004D3774">
        <w:tc>
          <w:tcPr>
            <w:tcW w:w="6467" w:type="dxa"/>
          </w:tcPr>
          <w:p w14:paraId="04662538" w14:textId="77777777" w:rsidR="004075DC" w:rsidRPr="00DE5F24" w:rsidRDefault="004075DC" w:rsidP="0075419A">
            <w:pPr>
              <w:spacing w:after="0" w:line="240" w:lineRule="auto"/>
              <w:ind w:right="-694"/>
              <w:rPr>
                <w:rFonts w:ascii="Arial" w:hAnsi="Arial" w:cs="Arial"/>
              </w:rPr>
            </w:pPr>
            <w:r w:rsidRPr="00DE5F24">
              <w:rPr>
                <w:rFonts w:ascii="Arial" w:hAnsi="Arial" w:cs="Arial"/>
              </w:rPr>
              <w:t>Exceptional customer care skills.</w:t>
            </w:r>
          </w:p>
          <w:p w14:paraId="3BE2889A" w14:textId="121D2D79" w:rsidR="004075DC" w:rsidRPr="004A7239" w:rsidRDefault="004075DC" w:rsidP="004D3774">
            <w:pPr>
              <w:spacing w:after="0" w:line="240" w:lineRule="auto"/>
              <w:ind w:right="-694"/>
              <w:rPr>
                <w:rFonts w:ascii="Arial" w:hAnsi="Arial" w:cs="Arial"/>
                <w:b/>
              </w:rPr>
            </w:pPr>
          </w:p>
        </w:tc>
        <w:tc>
          <w:tcPr>
            <w:tcW w:w="1325" w:type="dxa"/>
          </w:tcPr>
          <w:p w14:paraId="7C9F5F99" w14:textId="5DAE99E7" w:rsidR="004075DC" w:rsidRPr="004A7239" w:rsidRDefault="004075DC" w:rsidP="004E1ACD">
            <w:pPr>
              <w:tabs>
                <w:tab w:val="right" w:pos="9026"/>
              </w:tabs>
              <w:spacing w:after="0" w:line="240" w:lineRule="auto"/>
              <w:rPr>
                <w:rFonts w:ascii="Arial" w:hAnsi="Arial" w:cs="Arial"/>
                <w:b/>
              </w:rPr>
            </w:pPr>
            <w:r w:rsidRPr="008C1C27">
              <w:rPr>
                <w:rFonts w:ascii="Arial" w:hAnsi="Arial" w:cs="Arial"/>
              </w:rPr>
              <w:sym w:font="Wingdings" w:char="F0FC"/>
            </w:r>
          </w:p>
        </w:tc>
        <w:tc>
          <w:tcPr>
            <w:tcW w:w="1224" w:type="dxa"/>
          </w:tcPr>
          <w:p w14:paraId="092360C1" w14:textId="0E53147A" w:rsidR="004075DC" w:rsidRPr="004A7239" w:rsidRDefault="004075DC" w:rsidP="004E1ACD">
            <w:pPr>
              <w:tabs>
                <w:tab w:val="right" w:pos="9026"/>
              </w:tabs>
              <w:spacing w:after="0" w:line="240" w:lineRule="auto"/>
              <w:rPr>
                <w:rFonts w:ascii="Arial" w:hAnsi="Arial" w:cs="Arial"/>
                <w:b/>
              </w:rPr>
            </w:pPr>
          </w:p>
        </w:tc>
      </w:tr>
      <w:tr w:rsidR="004075DC" w:rsidRPr="00115D80" w14:paraId="0CC1E47B" w14:textId="77777777" w:rsidTr="004D3774">
        <w:tc>
          <w:tcPr>
            <w:tcW w:w="6467" w:type="dxa"/>
          </w:tcPr>
          <w:p w14:paraId="128765EF" w14:textId="77777777" w:rsidR="004075DC" w:rsidRDefault="004075DC" w:rsidP="0075419A">
            <w:pPr>
              <w:spacing w:after="0" w:line="240" w:lineRule="auto"/>
              <w:ind w:right="-694"/>
              <w:rPr>
                <w:rFonts w:ascii="Arial" w:hAnsi="Arial" w:cs="Arial"/>
              </w:rPr>
            </w:pPr>
            <w:r w:rsidRPr="00DE5F24">
              <w:rPr>
                <w:rFonts w:ascii="Arial" w:hAnsi="Arial" w:cs="Arial"/>
              </w:rPr>
              <w:t xml:space="preserve">Flexibility to work weekends, bank holidays, and occasional </w:t>
            </w:r>
          </w:p>
          <w:p w14:paraId="1109DAF6" w14:textId="6F5E5046" w:rsidR="004075DC" w:rsidRPr="004A7239" w:rsidRDefault="004075DC" w:rsidP="004D3774">
            <w:pPr>
              <w:spacing w:after="0" w:line="240" w:lineRule="auto"/>
              <w:ind w:right="-694"/>
              <w:rPr>
                <w:rFonts w:ascii="Arial" w:hAnsi="Arial" w:cs="Arial"/>
                <w:b/>
              </w:rPr>
            </w:pPr>
            <w:r w:rsidRPr="00DE5F24">
              <w:rPr>
                <w:rFonts w:ascii="Arial" w:hAnsi="Arial" w:cs="Arial"/>
              </w:rPr>
              <w:t>evenings.</w:t>
            </w:r>
          </w:p>
        </w:tc>
        <w:tc>
          <w:tcPr>
            <w:tcW w:w="1325" w:type="dxa"/>
          </w:tcPr>
          <w:p w14:paraId="4221D606" w14:textId="2C9E281F" w:rsidR="004075DC" w:rsidRPr="004A7239" w:rsidRDefault="004075DC" w:rsidP="004E1ACD">
            <w:pPr>
              <w:tabs>
                <w:tab w:val="right" w:pos="9026"/>
              </w:tabs>
              <w:spacing w:after="0" w:line="240" w:lineRule="auto"/>
              <w:rPr>
                <w:rFonts w:ascii="Arial" w:hAnsi="Arial" w:cs="Arial"/>
                <w:b/>
              </w:rPr>
            </w:pPr>
            <w:r w:rsidRPr="008C1C27">
              <w:rPr>
                <w:rFonts w:ascii="Arial" w:hAnsi="Arial" w:cs="Arial"/>
              </w:rPr>
              <w:sym w:font="Wingdings" w:char="F0FC"/>
            </w:r>
          </w:p>
        </w:tc>
        <w:tc>
          <w:tcPr>
            <w:tcW w:w="1224" w:type="dxa"/>
          </w:tcPr>
          <w:p w14:paraId="271C8909" w14:textId="77777777" w:rsidR="004075DC" w:rsidRPr="004A7239" w:rsidRDefault="004075DC" w:rsidP="004E1ACD">
            <w:pPr>
              <w:tabs>
                <w:tab w:val="right" w:pos="9026"/>
              </w:tabs>
              <w:spacing w:after="0" w:line="240" w:lineRule="auto"/>
              <w:rPr>
                <w:rFonts w:ascii="Arial" w:hAnsi="Arial" w:cs="Arial"/>
                <w:b/>
              </w:rPr>
            </w:pPr>
          </w:p>
        </w:tc>
      </w:tr>
      <w:tr w:rsidR="00D33810" w:rsidRPr="00115D80" w14:paraId="7E66B6E0" w14:textId="77777777" w:rsidTr="004D3774">
        <w:tc>
          <w:tcPr>
            <w:tcW w:w="6467" w:type="dxa"/>
          </w:tcPr>
          <w:p w14:paraId="230CA8F3" w14:textId="77777777" w:rsidR="00D33810" w:rsidRDefault="00D33810" w:rsidP="0075419A">
            <w:pPr>
              <w:spacing w:after="0" w:line="240" w:lineRule="auto"/>
              <w:ind w:right="-694"/>
              <w:rPr>
                <w:rFonts w:ascii="Arial" w:hAnsi="Arial" w:cs="Arial"/>
              </w:rPr>
            </w:pPr>
            <w:r w:rsidRPr="00DE5F24">
              <w:rPr>
                <w:rFonts w:ascii="Arial" w:hAnsi="Arial" w:cs="Arial"/>
              </w:rPr>
              <w:t xml:space="preserve">Good presentation, communication, listening and interpersonal </w:t>
            </w:r>
          </w:p>
          <w:p w14:paraId="0566FDBB" w14:textId="37BA247B" w:rsidR="00D33810" w:rsidRPr="004A7239" w:rsidRDefault="00D33810" w:rsidP="004E1ACD">
            <w:pPr>
              <w:tabs>
                <w:tab w:val="right" w:pos="9026"/>
              </w:tabs>
              <w:spacing w:after="0" w:line="240" w:lineRule="auto"/>
              <w:rPr>
                <w:rFonts w:ascii="Arial" w:hAnsi="Arial" w:cs="Arial"/>
                <w:b/>
              </w:rPr>
            </w:pPr>
            <w:r w:rsidRPr="00DE5F24">
              <w:rPr>
                <w:rFonts w:ascii="Arial" w:hAnsi="Arial" w:cs="Arial"/>
              </w:rPr>
              <w:t>skills.</w:t>
            </w:r>
          </w:p>
        </w:tc>
        <w:tc>
          <w:tcPr>
            <w:tcW w:w="1325" w:type="dxa"/>
          </w:tcPr>
          <w:p w14:paraId="5B20A781" w14:textId="222DA645" w:rsidR="00D33810" w:rsidRPr="004A7239" w:rsidRDefault="00D33810" w:rsidP="004E1ACD">
            <w:pPr>
              <w:tabs>
                <w:tab w:val="right" w:pos="9026"/>
              </w:tabs>
              <w:spacing w:after="0" w:line="240" w:lineRule="auto"/>
              <w:rPr>
                <w:rFonts w:ascii="Arial" w:hAnsi="Arial" w:cs="Arial"/>
                <w:b/>
              </w:rPr>
            </w:pPr>
            <w:r w:rsidRPr="008C1C27">
              <w:rPr>
                <w:rFonts w:ascii="Arial" w:hAnsi="Arial" w:cs="Arial"/>
              </w:rPr>
              <w:sym w:font="Wingdings" w:char="F0FC"/>
            </w:r>
          </w:p>
        </w:tc>
        <w:tc>
          <w:tcPr>
            <w:tcW w:w="1224" w:type="dxa"/>
          </w:tcPr>
          <w:p w14:paraId="0EC6DF07" w14:textId="77777777" w:rsidR="00D33810" w:rsidRPr="004A7239" w:rsidRDefault="00D33810" w:rsidP="004E1ACD">
            <w:pPr>
              <w:tabs>
                <w:tab w:val="right" w:pos="9026"/>
              </w:tabs>
              <w:spacing w:after="0" w:line="240" w:lineRule="auto"/>
              <w:rPr>
                <w:rFonts w:ascii="Arial" w:hAnsi="Arial" w:cs="Arial"/>
                <w:b/>
              </w:rPr>
            </w:pPr>
          </w:p>
        </w:tc>
      </w:tr>
      <w:tr w:rsidR="00D33810" w:rsidRPr="00115D80" w14:paraId="54083F00" w14:textId="77777777" w:rsidTr="004D3774">
        <w:tc>
          <w:tcPr>
            <w:tcW w:w="6467" w:type="dxa"/>
          </w:tcPr>
          <w:p w14:paraId="446F7AFE" w14:textId="77777777" w:rsidR="00D33810" w:rsidRDefault="00D33810" w:rsidP="0075419A">
            <w:pPr>
              <w:spacing w:after="0" w:line="240" w:lineRule="auto"/>
              <w:ind w:right="-694"/>
              <w:rPr>
                <w:rFonts w:ascii="Arial" w:hAnsi="Arial" w:cs="Arial"/>
              </w:rPr>
            </w:pPr>
            <w:r w:rsidRPr="00DE5F24">
              <w:rPr>
                <w:rFonts w:ascii="Arial" w:hAnsi="Arial" w:cs="Arial"/>
              </w:rPr>
              <w:t xml:space="preserve">An interest in tourism, history, architecture, art, or visitor </w:t>
            </w:r>
          </w:p>
          <w:p w14:paraId="4582BD70" w14:textId="03CE3346" w:rsidR="00D33810" w:rsidRPr="004A7239" w:rsidRDefault="00D33810" w:rsidP="00430D54">
            <w:pPr>
              <w:spacing w:after="0" w:line="240" w:lineRule="auto"/>
              <w:ind w:right="-694"/>
              <w:rPr>
                <w:rFonts w:ascii="Arial" w:hAnsi="Arial" w:cs="Arial"/>
                <w:b/>
              </w:rPr>
            </w:pPr>
            <w:r w:rsidRPr="00DE5F24">
              <w:rPr>
                <w:rFonts w:ascii="Arial" w:hAnsi="Arial" w:cs="Arial"/>
              </w:rPr>
              <w:t>experience is desirable.</w:t>
            </w:r>
          </w:p>
        </w:tc>
        <w:tc>
          <w:tcPr>
            <w:tcW w:w="1325" w:type="dxa"/>
          </w:tcPr>
          <w:p w14:paraId="43AA5A83" w14:textId="1891C578" w:rsidR="00D33810" w:rsidRPr="004A7239" w:rsidRDefault="00D33810" w:rsidP="004E1ACD">
            <w:pPr>
              <w:tabs>
                <w:tab w:val="right" w:pos="9026"/>
              </w:tabs>
              <w:spacing w:after="0" w:line="240" w:lineRule="auto"/>
              <w:rPr>
                <w:rFonts w:ascii="Arial" w:hAnsi="Arial" w:cs="Arial"/>
                <w:b/>
              </w:rPr>
            </w:pPr>
          </w:p>
        </w:tc>
        <w:tc>
          <w:tcPr>
            <w:tcW w:w="1224" w:type="dxa"/>
          </w:tcPr>
          <w:p w14:paraId="795F31D9" w14:textId="2B51598C" w:rsidR="00D33810" w:rsidRPr="004A7239" w:rsidRDefault="00D33810" w:rsidP="004E1ACD">
            <w:pPr>
              <w:tabs>
                <w:tab w:val="right" w:pos="9026"/>
              </w:tabs>
              <w:spacing w:after="0" w:line="240" w:lineRule="auto"/>
              <w:rPr>
                <w:rFonts w:ascii="Arial" w:hAnsi="Arial" w:cs="Arial"/>
                <w:b/>
              </w:rPr>
            </w:pPr>
            <w:r w:rsidRPr="008C1C27">
              <w:rPr>
                <w:rFonts w:ascii="Arial" w:hAnsi="Arial" w:cs="Arial"/>
              </w:rPr>
              <w:sym w:font="Wingdings" w:char="F0FC"/>
            </w:r>
          </w:p>
        </w:tc>
      </w:tr>
      <w:tr w:rsidR="00D33810" w:rsidRPr="00115D80" w14:paraId="2177879A" w14:textId="77777777" w:rsidTr="004D3774">
        <w:tc>
          <w:tcPr>
            <w:tcW w:w="6467" w:type="dxa"/>
          </w:tcPr>
          <w:p w14:paraId="71DFC7D4" w14:textId="77777777" w:rsidR="00D33810" w:rsidRDefault="00D33810" w:rsidP="00430D54">
            <w:pPr>
              <w:spacing w:after="0" w:line="240" w:lineRule="auto"/>
              <w:ind w:right="-694"/>
              <w:rPr>
                <w:rFonts w:ascii="Arial" w:hAnsi="Arial" w:cs="Arial"/>
                <w:b/>
              </w:rPr>
            </w:pPr>
            <w:r w:rsidRPr="00DE5F24">
              <w:rPr>
                <w:rFonts w:ascii="Arial" w:hAnsi="Arial" w:cs="Arial"/>
              </w:rPr>
              <w:t>A working knowledge of a foreign language would be useful.</w:t>
            </w:r>
          </w:p>
          <w:p w14:paraId="5B65D5DD" w14:textId="6AE5183D" w:rsidR="00D33810" w:rsidRPr="004A7239" w:rsidRDefault="00D33810" w:rsidP="004E1ACD">
            <w:pPr>
              <w:tabs>
                <w:tab w:val="right" w:pos="9026"/>
              </w:tabs>
              <w:spacing w:after="0" w:line="240" w:lineRule="auto"/>
              <w:rPr>
                <w:rFonts w:ascii="Arial" w:hAnsi="Arial" w:cs="Arial"/>
                <w:b/>
              </w:rPr>
            </w:pPr>
          </w:p>
        </w:tc>
        <w:tc>
          <w:tcPr>
            <w:tcW w:w="1325" w:type="dxa"/>
          </w:tcPr>
          <w:p w14:paraId="6CCA6A94" w14:textId="70FCB9ED" w:rsidR="00D33810" w:rsidRPr="004A7239" w:rsidRDefault="00D33810" w:rsidP="004E1ACD">
            <w:pPr>
              <w:tabs>
                <w:tab w:val="right" w:pos="9026"/>
              </w:tabs>
              <w:spacing w:after="0" w:line="240" w:lineRule="auto"/>
              <w:rPr>
                <w:rFonts w:ascii="Arial" w:hAnsi="Arial" w:cs="Arial"/>
                <w:b/>
              </w:rPr>
            </w:pPr>
          </w:p>
        </w:tc>
        <w:tc>
          <w:tcPr>
            <w:tcW w:w="1224" w:type="dxa"/>
          </w:tcPr>
          <w:p w14:paraId="2C67B42A" w14:textId="3751C4CC" w:rsidR="00D33810" w:rsidRPr="004A7239" w:rsidRDefault="00D33810" w:rsidP="004E1ACD">
            <w:pPr>
              <w:tabs>
                <w:tab w:val="right" w:pos="9026"/>
              </w:tabs>
              <w:spacing w:after="0" w:line="240" w:lineRule="auto"/>
              <w:rPr>
                <w:rFonts w:ascii="Arial" w:hAnsi="Arial" w:cs="Arial"/>
                <w:b/>
              </w:rPr>
            </w:pPr>
            <w:r w:rsidRPr="008C1C27">
              <w:rPr>
                <w:rFonts w:ascii="Arial" w:hAnsi="Arial" w:cs="Arial"/>
              </w:rPr>
              <w:sym w:font="Wingdings" w:char="F0FC"/>
            </w:r>
          </w:p>
        </w:tc>
      </w:tr>
      <w:tr w:rsidR="00D33810" w:rsidRPr="00115D80" w14:paraId="0E8A54CE" w14:textId="77777777" w:rsidTr="004D3774">
        <w:tc>
          <w:tcPr>
            <w:tcW w:w="6467" w:type="dxa"/>
          </w:tcPr>
          <w:p w14:paraId="06B583EB" w14:textId="56F7A39E" w:rsidR="00D33810" w:rsidRPr="004A7239" w:rsidRDefault="00D33810" w:rsidP="00430D54">
            <w:pPr>
              <w:spacing w:after="0" w:line="240" w:lineRule="auto"/>
              <w:ind w:right="-694"/>
              <w:rPr>
                <w:rFonts w:ascii="Arial" w:hAnsi="Arial" w:cs="Arial"/>
                <w:b/>
              </w:rPr>
            </w:pPr>
            <w:r w:rsidRPr="00F1292E">
              <w:rPr>
                <w:rFonts w:ascii="Arial" w:hAnsi="Arial" w:cs="Arial"/>
              </w:rPr>
              <w:t>Highly developed presentation skills</w:t>
            </w:r>
            <w:r>
              <w:rPr>
                <w:rFonts w:ascii="Arial" w:hAnsi="Arial" w:cs="Arial"/>
              </w:rPr>
              <w:t>.</w:t>
            </w:r>
          </w:p>
        </w:tc>
        <w:tc>
          <w:tcPr>
            <w:tcW w:w="1325" w:type="dxa"/>
          </w:tcPr>
          <w:p w14:paraId="7C927063" w14:textId="754CD89C" w:rsidR="00D33810" w:rsidRPr="004A7239" w:rsidRDefault="00D33810" w:rsidP="004E1ACD">
            <w:pPr>
              <w:tabs>
                <w:tab w:val="right" w:pos="9026"/>
              </w:tabs>
              <w:spacing w:after="0" w:line="240" w:lineRule="auto"/>
              <w:rPr>
                <w:rFonts w:ascii="Arial" w:hAnsi="Arial" w:cs="Arial"/>
                <w:b/>
              </w:rPr>
            </w:pPr>
            <w:r w:rsidRPr="008C1C27">
              <w:rPr>
                <w:rFonts w:ascii="Arial" w:hAnsi="Arial" w:cs="Arial"/>
              </w:rPr>
              <w:sym w:font="Wingdings" w:char="F0FC"/>
            </w:r>
          </w:p>
        </w:tc>
        <w:tc>
          <w:tcPr>
            <w:tcW w:w="1224" w:type="dxa"/>
          </w:tcPr>
          <w:p w14:paraId="18EE71A4" w14:textId="201ECE50" w:rsidR="00D33810" w:rsidRPr="004A7239" w:rsidRDefault="00D33810" w:rsidP="004E1ACD">
            <w:pPr>
              <w:tabs>
                <w:tab w:val="right" w:pos="9026"/>
              </w:tabs>
              <w:spacing w:after="0" w:line="240" w:lineRule="auto"/>
              <w:rPr>
                <w:rFonts w:ascii="Arial" w:hAnsi="Arial" w:cs="Arial"/>
                <w:b/>
              </w:rPr>
            </w:pPr>
          </w:p>
        </w:tc>
      </w:tr>
      <w:tr w:rsidR="00D33810" w:rsidRPr="00115D80" w14:paraId="0E23833A" w14:textId="77777777" w:rsidTr="009F2342">
        <w:tc>
          <w:tcPr>
            <w:tcW w:w="6467" w:type="dxa"/>
            <w:shd w:val="clear" w:color="auto" w:fill="FFC000"/>
          </w:tcPr>
          <w:p w14:paraId="0199D858" w14:textId="4687A1E8" w:rsidR="00D33810" w:rsidRPr="004A7239" w:rsidRDefault="00D33810" w:rsidP="00430D54">
            <w:pPr>
              <w:spacing w:after="0" w:line="240" w:lineRule="auto"/>
              <w:ind w:right="-694"/>
              <w:rPr>
                <w:rFonts w:ascii="Arial" w:hAnsi="Arial" w:cs="Arial"/>
                <w:b/>
              </w:rPr>
            </w:pPr>
            <w:r w:rsidRPr="005603D8">
              <w:rPr>
                <w:rFonts w:ascii="Arial" w:hAnsi="Arial" w:cs="Arial"/>
                <w:b/>
              </w:rPr>
              <w:t>Personal Qualities</w:t>
            </w:r>
          </w:p>
        </w:tc>
        <w:tc>
          <w:tcPr>
            <w:tcW w:w="1325" w:type="dxa"/>
            <w:shd w:val="clear" w:color="auto" w:fill="FFC000"/>
          </w:tcPr>
          <w:p w14:paraId="060D60B1" w14:textId="2EC77EF4" w:rsidR="00D33810" w:rsidRPr="004A7239" w:rsidRDefault="00D33810" w:rsidP="004E1ACD">
            <w:pPr>
              <w:tabs>
                <w:tab w:val="right" w:pos="9026"/>
              </w:tabs>
              <w:spacing w:after="0" w:line="240" w:lineRule="auto"/>
              <w:rPr>
                <w:rFonts w:ascii="Arial" w:hAnsi="Arial" w:cs="Arial"/>
                <w:b/>
              </w:rPr>
            </w:pPr>
            <w:r w:rsidRPr="008C1C27">
              <w:rPr>
                <w:rFonts w:ascii="Arial" w:hAnsi="Arial" w:cs="Arial"/>
              </w:rPr>
              <w:sym w:font="Wingdings" w:char="F0FC"/>
            </w:r>
          </w:p>
        </w:tc>
        <w:tc>
          <w:tcPr>
            <w:tcW w:w="1224" w:type="dxa"/>
            <w:shd w:val="clear" w:color="auto" w:fill="FFC000"/>
          </w:tcPr>
          <w:p w14:paraId="4A432D09" w14:textId="0AFF1F3A" w:rsidR="00D33810" w:rsidRPr="004A7239" w:rsidRDefault="00D33810" w:rsidP="004E1ACD">
            <w:pPr>
              <w:tabs>
                <w:tab w:val="right" w:pos="9026"/>
              </w:tabs>
              <w:spacing w:after="0" w:line="240" w:lineRule="auto"/>
              <w:rPr>
                <w:rFonts w:ascii="Arial" w:hAnsi="Arial" w:cs="Arial"/>
                <w:b/>
              </w:rPr>
            </w:pPr>
          </w:p>
        </w:tc>
      </w:tr>
      <w:tr w:rsidR="00D33810" w:rsidRPr="00115D80" w14:paraId="0E263C2E" w14:textId="77777777" w:rsidTr="00E36868">
        <w:tc>
          <w:tcPr>
            <w:tcW w:w="6467" w:type="dxa"/>
          </w:tcPr>
          <w:p w14:paraId="67E18540" w14:textId="51CAE627" w:rsidR="00D33810" w:rsidRPr="004A7239" w:rsidRDefault="00D33810" w:rsidP="004E1ACD">
            <w:pPr>
              <w:tabs>
                <w:tab w:val="right" w:pos="9026"/>
              </w:tabs>
              <w:spacing w:after="0" w:line="240" w:lineRule="auto"/>
              <w:rPr>
                <w:rFonts w:ascii="Arial" w:hAnsi="Arial" w:cs="Arial"/>
                <w:b/>
              </w:rPr>
            </w:pPr>
            <w:r>
              <w:rPr>
                <w:rFonts w:ascii="Arial" w:hAnsi="Arial" w:cs="Arial"/>
              </w:rPr>
              <w:t>To demonstrate commitment to the organisation’s values.</w:t>
            </w:r>
          </w:p>
        </w:tc>
        <w:tc>
          <w:tcPr>
            <w:tcW w:w="1325" w:type="dxa"/>
          </w:tcPr>
          <w:p w14:paraId="51C1D100" w14:textId="5942F1A7" w:rsidR="00D33810" w:rsidRPr="004A7239" w:rsidRDefault="00D33810" w:rsidP="004E1ACD">
            <w:pPr>
              <w:tabs>
                <w:tab w:val="right" w:pos="9026"/>
              </w:tabs>
              <w:spacing w:after="0" w:line="240" w:lineRule="auto"/>
              <w:rPr>
                <w:rFonts w:ascii="Arial" w:hAnsi="Arial" w:cs="Arial"/>
                <w:b/>
              </w:rPr>
            </w:pPr>
            <w:r w:rsidRPr="008C1C27">
              <w:rPr>
                <w:rFonts w:ascii="Arial" w:hAnsi="Arial" w:cs="Arial"/>
              </w:rPr>
              <w:sym w:font="Wingdings" w:char="F0FC"/>
            </w:r>
          </w:p>
        </w:tc>
        <w:tc>
          <w:tcPr>
            <w:tcW w:w="1224" w:type="dxa"/>
          </w:tcPr>
          <w:p w14:paraId="137BC44B" w14:textId="33141AF7" w:rsidR="00D33810" w:rsidRPr="004A7239" w:rsidRDefault="00D33810" w:rsidP="004E1ACD">
            <w:pPr>
              <w:tabs>
                <w:tab w:val="right" w:pos="9026"/>
              </w:tabs>
              <w:spacing w:after="0" w:line="240" w:lineRule="auto"/>
              <w:rPr>
                <w:rFonts w:ascii="Arial" w:hAnsi="Arial" w:cs="Arial"/>
                <w:b/>
              </w:rPr>
            </w:pPr>
          </w:p>
        </w:tc>
      </w:tr>
      <w:tr w:rsidR="00D33810" w:rsidRPr="00115D80" w14:paraId="0148490A" w14:textId="77777777" w:rsidTr="00DD0A15">
        <w:tc>
          <w:tcPr>
            <w:tcW w:w="6467" w:type="dxa"/>
          </w:tcPr>
          <w:p w14:paraId="669671CB" w14:textId="77777777" w:rsidR="00D33810" w:rsidRPr="005603D8" w:rsidRDefault="00D33810" w:rsidP="00A86B95">
            <w:pPr>
              <w:tabs>
                <w:tab w:val="right" w:pos="9026"/>
              </w:tabs>
              <w:spacing w:after="0" w:line="240" w:lineRule="auto"/>
              <w:rPr>
                <w:rFonts w:ascii="Arial" w:hAnsi="Arial" w:cs="Arial"/>
              </w:rPr>
            </w:pPr>
            <w:r w:rsidRPr="005603D8">
              <w:rPr>
                <w:rFonts w:ascii="Arial" w:hAnsi="Arial" w:cs="Arial"/>
              </w:rPr>
              <w:t>A commitment to professionalism</w:t>
            </w:r>
            <w:r>
              <w:rPr>
                <w:rFonts w:ascii="Arial" w:hAnsi="Arial" w:cs="Arial"/>
              </w:rPr>
              <w:t>.</w:t>
            </w:r>
          </w:p>
          <w:p w14:paraId="006721A3" w14:textId="783D669C" w:rsidR="00D33810" w:rsidRPr="0023038C" w:rsidRDefault="00D33810" w:rsidP="0023038C">
            <w:pPr>
              <w:tabs>
                <w:tab w:val="right" w:pos="9026"/>
              </w:tabs>
              <w:spacing w:line="240" w:lineRule="auto"/>
              <w:rPr>
                <w:rFonts w:ascii="Arial" w:hAnsi="Arial" w:cs="Arial"/>
              </w:rPr>
            </w:pPr>
          </w:p>
        </w:tc>
        <w:tc>
          <w:tcPr>
            <w:tcW w:w="1325" w:type="dxa"/>
          </w:tcPr>
          <w:p w14:paraId="0F822D94" w14:textId="57ACDC3A" w:rsidR="00D33810" w:rsidRDefault="00D33810" w:rsidP="0023038C">
            <w:r w:rsidRPr="008C1C27">
              <w:rPr>
                <w:rFonts w:ascii="Arial" w:hAnsi="Arial" w:cs="Arial"/>
              </w:rPr>
              <w:sym w:font="Wingdings" w:char="F0FC"/>
            </w:r>
          </w:p>
        </w:tc>
        <w:tc>
          <w:tcPr>
            <w:tcW w:w="1224" w:type="dxa"/>
          </w:tcPr>
          <w:p w14:paraId="101B458F" w14:textId="77777777" w:rsidR="00D33810" w:rsidRPr="00F1292E" w:rsidRDefault="00D33810" w:rsidP="0023038C">
            <w:pPr>
              <w:tabs>
                <w:tab w:val="right" w:pos="9026"/>
              </w:tabs>
              <w:spacing w:line="240" w:lineRule="auto"/>
              <w:rPr>
                <w:rFonts w:ascii="Arial" w:hAnsi="Arial" w:cs="Arial"/>
                <w:b/>
              </w:rPr>
            </w:pPr>
          </w:p>
        </w:tc>
      </w:tr>
      <w:tr w:rsidR="00D33810" w:rsidRPr="00115D80" w14:paraId="067DB477" w14:textId="77777777" w:rsidTr="00430D54">
        <w:trPr>
          <w:trHeight w:val="665"/>
        </w:trPr>
        <w:tc>
          <w:tcPr>
            <w:tcW w:w="6467" w:type="dxa"/>
          </w:tcPr>
          <w:p w14:paraId="1D8971AB" w14:textId="77777777" w:rsidR="00D33810" w:rsidRPr="00DE5F24" w:rsidRDefault="00D33810" w:rsidP="00167311">
            <w:pPr>
              <w:overflowPunct w:val="0"/>
              <w:autoSpaceDE w:val="0"/>
              <w:autoSpaceDN w:val="0"/>
              <w:adjustRightInd w:val="0"/>
              <w:spacing w:after="0" w:line="240" w:lineRule="auto"/>
              <w:textAlignment w:val="baseline"/>
              <w:rPr>
                <w:rFonts w:ascii="Arial" w:hAnsi="Arial" w:cs="Arial"/>
              </w:rPr>
            </w:pPr>
            <w:r w:rsidRPr="00DE5F24">
              <w:rPr>
                <w:rFonts w:ascii="Arial" w:hAnsi="Arial" w:cs="Arial"/>
              </w:rPr>
              <w:t>Is supportive and encouraging of other team members.</w:t>
            </w:r>
          </w:p>
          <w:p w14:paraId="4D26B23F" w14:textId="3B3EC064" w:rsidR="00D33810" w:rsidRPr="0023038C" w:rsidRDefault="00D33810" w:rsidP="0023038C">
            <w:pPr>
              <w:tabs>
                <w:tab w:val="right" w:pos="9026"/>
              </w:tabs>
              <w:spacing w:line="240" w:lineRule="auto"/>
              <w:rPr>
                <w:rFonts w:ascii="Arial" w:hAnsi="Arial" w:cs="Arial"/>
                <w:color w:val="000000"/>
              </w:rPr>
            </w:pPr>
          </w:p>
        </w:tc>
        <w:tc>
          <w:tcPr>
            <w:tcW w:w="1325" w:type="dxa"/>
          </w:tcPr>
          <w:p w14:paraId="6090EDF7" w14:textId="2122FA79" w:rsidR="00D33810" w:rsidRDefault="00D33810" w:rsidP="0023038C">
            <w:r w:rsidRPr="008C1C27">
              <w:rPr>
                <w:rFonts w:ascii="Arial" w:hAnsi="Arial" w:cs="Arial"/>
              </w:rPr>
              <w:sym w:font="Wingdings" w:char="F0FC"/>
            </w:r>
          </w:p>
        </w:tc>
        <w:tc>
          <w:tcPr>
            <w:tcW w:w="1224" w:type="dxa"/>
          </w:tcPr>
          <w:p w14:paraId="3305F466" w14:textId="77777777" w:rsidR="00D33810" w:rsidRPr="00F1292E" w:rsidRDefault="00D33810" w:rsidP="0023038C">
            <w:pPr>
              <w:tabs>
                <w:tab w:val="right" w:pos="9026"/>
              </w:tabs>
              <w:spacing w:line="240" w:lineRule="auto"/>
              <w:rPr>
                <w:rFonts w:ascii="Arial" w:hAnsi="Arial" w:cs="Arial"/>
                <w:b/>
              </w:rPr>
            </w:pPr>
          </w:p>
        </w:tc>
      </w:tr>
      <w:tr w:rsidR="00D33810" w:rsidRPr="00115D80" w14:paraId="709ADDE1" w14:textId="77777777" w:rsidTr="0076294F">
        <w:tc>
          <w:tcPr>
            <w:tcW w:w="6467" w:type="dxa"/>
          </w:tcPr>
          <w:p w14:paraId="1F80F0AE" w14:textId="55EFA7F5" w:rsidR="00D33810" w:rsidRPr="005603D8" w:rsidRDefault="00D33810" w:rsidP="0023038C">
            <w:pPr>
              <w:tabs>
                <w:tab w:val="right" w:pos="9026"/>
              </w:tabs>
              <w:spacing w:after="0" w:line="240" w:lineRule="auto"/>
              <w:rPr>
                <w:rFonts w:ascii="Arial" w:hAnsi="Arial" w:cs="Arial"/>
                <w:b/>
              </w:rPr>
            </w:pPr>
            <w:r w:rsidRPr="00DE5F24">
              <w:rPr>
                <w:rFonts w:ascii="Arial" w:hAnsi="Arial" w:cs="Arial"/>
              </w:rPr>
              <w:t>Is committed to achieving the goals of the department and of the ORNC.</w:t>
            </w:r>
          </w:p>
        </w:tc>
        <w:tc>
          <w:tcPr>
            <w:tcW w:w="1325" w:type="dxa"/>
          </w:tcPr>
          <w:p w14:paraId="309E0693" w14:textId="5859DB42" w:rsidR="00D33810" w:rsidRDefault="00D33810" w:rsidP="0023038C">
            <w:r w:rsidRPr="008C1C27">
              <w:rPr>
                <w:rFonts w:ascii="Arial" w:hAnsi="Arial" w:cs="Arial"/>
              </w:rPr>
              <w:sym w:font="Wingdings" w:char="F0FC"/>
            </w:r>
          </w:p>
        </w:tc>
        <w:tc>
          <w:tcPr>
            <w:tcW w:w="1224" w:type="dxa"/>
          </w:tcPr>
          <w:p w14:paraId="396EF431"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1A4E4E8F" w14:textId="77777777" w:rsidTr="004D3774">
        <w:tc>
          <w:tcPr>
            <w:tcW w:w="6467" w:type="dxa"/>
          </w:tcPr>
          <w:p w14:paraId="711F8CE6" w14:textId="77777777" w:rsidR="00D33810" w:rsidRPr="00DE5F24" w:rsidRDefault="00D33810" w:rsidP="00167311">
            <w:pPr>
              <w:overflowPunct w:val="0"/>
              <w:autoSpaceDE w:val="0"/>
              <w:autoSpaceDN w:val="0"/>
              <w:adjustRightInd w:val="0"/>
              <w:spacing w:after="0" w:line="240" w:lineRule="auto"/>
              <w:textAlignment w:val="baseline"/>
              <w:rPr>
                <w:rFonts w:ascii="Arial" w:hAnsi="Arial" w:cs="Arial"/>
              </w:rPr>
            </w:pPr>
            <w:r w:rsidRPr="00DE5F24">
              <w:rPr>
                <w:rFonts w:ascii="Arial" w:hAnsi="Arial" w:cs="Arial"/>
              </w:rPr>
              <w:t>Is approachable and ready to assist others.</w:t>
            </w:r>
          </w:p>
          <w:p w14:paraId="003EF807" w14:textId="0A3D6A31" w:rsidR="00D33810" w:rsidRPr="00A86B95" w:rsidRDefault="00D33810" w:rsidP="00850EDD">
            <w:pPr>
              <w:tabs>
                <w:tab w:val="right" w:pos="9026"/>
              </w:tabs>
              <w:spacing w:after="0" w:line="240" w:lineRule="auto"/>
              <w:rPr>
                <w:rFonts w:ascii="Arial" w:hAnsi="Arial" w:cs="Arial"/>
              </w:rPr>
            </w:pPr>
          </w:p>
        </w:tc>
        <w:tc>
          <w:tcPr>
            <w:tcW w:w="1325" w:type="dxa"/>
          </w:tcPr>
          <w:p w14:paraId="0ABDDE9E" w14:textId="1680D33F" w:rsidR="00D33810" w:rsidRDefault="00D33810" w:rsidP="0023038C">
            <w:r w:rsidRPr="008C1C27">
              <w:rPr>
                <w:rFonts w:ascii="Arial" w:hAnsi="Arial" w:cs="Arial"/>
              </w:rPr>
              <w:sym w:font="Wingdings" w:char="F0FC"/>
            </w:r>
          </w:p>
        </w:tc>
        <w:tc>
          <w:tcPr>
            <w:tcW w:w="1224" w:type="dxa"/>
          </w:tcPr>
          <w:p w14:paraId="3111FE1C"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3B662DC6" w14:textId="77777777" w:rsidTr="004D3774">
        <w:tc>
          <w:tcPr>
            <w:tcW w:w="6467" w:type="dxa"/>
          </w:tcPr>
          <w:p w14:paraId="6734C4D7" w14:textId="77777777" w:rsidR="00D33810" w:rsidRPr="00DE5F24" w:rsidRDefault="00D33810" w:rsidP="00167311">
            <w:pPr>
              <w:overflowPunct w:val="0"/>
              <w:autoSpaceDE w:val="0"/>
              <w:autoSpaceDN w:val="0"/>
              <w:adjustRightInd w:val="0"/>
              <w:spacing w:after="0" w:line="240" w:lineRule="auto"/>
              <w:textAlignment w:val="baseline"/>
              <w:rPr>
                <w:rFonts w:ascii="Arial" w:hAnsi="Arial" w:cs="Arial"/>
              </w:rPr>
            </w:pPr>
            <w:r w:rsidRPr="00DE5F24">
              <w:rPr>
                <w:rFonts w:ascii="Arial" w:hAnsi="Arial" w:cs="Arial"/>
              </w:rPr>
              <w:t>Is proactive and gets things done in a positive manner.</w:t>
            </w:r>
          </w:p>
          <w:p w14:paraId="30ACB002" w14:textId="7233DCD7" w:rsidR="00D33810" w:rsidRPr="005603D8" w:rsidRDefault="00D33810" w:rsidP="0023038C">
            <w:pPr>
              <w:tabs>
                <w:tab w:val="right" w:pos="9026"/>
              </w:tabs>
              <w:spacing w:after="0" w:line="240" w:lineRule="auto"/>
              <w:rPr>
                <w:rFonts w:ascii="Arial" w:hAnsi="Arial" w:cs="Arial"/>
              </w:rPr>
            </w:pPr>
          </w:p>
        </w:tc>
        <w:tc>
          <w:tcPr>
            <w:tcW w:w="1325" w:type="dxa"/>
          </w:tcPr>
          <w:p w14:paraId="6BE90781" w14:textId="69E0E567" w:rsidR="00D33810" w:rsidRPr="008C1C27" w:rsidRDefault="00D33810" w:rsidP="0023038C">
            <w:pPr>
              <w:rPr>
                <w:rFonts w:ascii="Arial" w:hAnsi="Arial" w:cs="Arial"/>
              </w:rPr>
            </w:pPr>
            <w:r w:rsidRPr="008C1C27">
              <w:rPr>
                <w:rFonts w:ascii="Arial" w:hAnsi="Arial" w:cs="Arial"/>
              </w:rPr>
              <w:sym w:font="Wingdings" w:char="F0FC"/>
            </w:r>
          </w:p>
        </w:tc>
        <w:tc>
          <w:tcPr>
            <w:tcW w:w="1224" w:type="dxa"/>
          </w:tcPr>
          <w:p w14:paraId="65D1C457"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28E9F09F" w14:textId="77777777" w:rsidTr="004D3774">
        <w:tc>
          <w:tcPr>
            <w:tcW w:w="6467" w:type="dxa"/>
          </w:tcPr>
          <w:p w14:paraId="5A083D98" w14:textId="73CD9AEC" w:rsidR="00D33810" w:rsidRPr="005603D8" w:rsidRDefault="00D33810" w:rsidP="00A86B95">
            <w:pPr>
              <w:tabs>
                <w:tab w:val="right" w:pos="9026"/>
              </w:tabs>
              <w:spacing w:after="0" w:line="240" w:lineRule="auto"/>
              <w:rPr>
                <w:rFonts w:ascii="Arial" w:hAnsi="Arial" w:cs="Arial"/>
              </w:rPr>
            </w:pPr>
            <w:r w:rsidRPr="005603D8">
              <w:rPr>
                <w:rFonts w:ascii="Arial" w:hAnsi="Arial" w:cs="Arial"/>
              </w:rPr>
              <w:t>A transparent way of working</w:t>
            </w:r>
            <w:r>
              <w:rPr>
                <w:rFonts w:ascii="Arial" w:hAnsi="Arial" w:cs="Arial"/>
              </w:rPr>
              <w:t>.</w:t>
            </w:r>
          </w:p>
        </w:tc>
        <w:tc>
          <w:tcPr>
            <w:tcW w:w="1325" w:type="dxa"/>
          </w:tcPr>
          <w:p w14:paraId="092FE4D0" w14:textId="46969D2C" w:rsidR="00D33810" w:rsidRPr="008C1C27" w:rsidRDefault="00D33810" w:rsidP="0023038C">
            <w:pPr>
              <w:rPr>
                <w:rFonts w:ascii="Arial" w:hAnsi="Arial" w:cs="Arial"/>
              </w:rPr>
            </w:pPr>
            <w:r w:rsidRPr="008C1C27">
              <w:rPr>
                <w:rFonts w:ascii="Arial" w:hAnsi="Arial" w:cs="Arial"/>
              </w:rPr>
              <w:sym w:font="Wingdings" w:char="F0FC"/>
            </w:r>
          </w:p>
        </w:tc>
        <w:tc>
          <w:tcPr>
            <w:tcW w:w="1224" w:type="dxa"/>
          </w:tcPr>
          <w:p w14:paraId="0D69A4F5"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1CD8EBAB" w14:textId="77777777" w:rsidTr="004D3774">
        <w:tc>
          <w:tcPr>
            <w:tcW w:w="6467" w:type="dxa"/>
          </w:tcPr>
          <w:p w14:paraId="7764EAD9" w14:textId="17014D3F" w:rsidR="00D33810" w:rsidRPr="005603D8" w:rsidRDefault="00D33810" w:rsidP="00167311">
            <w:pPr>
              <w:overflowPunct w:val="0"/>
              <w:autoSpaceDE w:val="0"/>
              <w:autoSpaceDN w:val="0"/>
              <w:adjustRightInd w:val="0"/>
              <w:spacing w:after="0" w:line="240" w:lineRule="auto"/>
              <w:textAlignment w:val="baseline"/>
              <w:rPr>
                <w:rFonts w:ascii="Arial" w:hAnsi="Arial" w:cs="Arial"/>
              </w:rPr>
            </w:pPr>
            <w:r w:rsidRPr="005603D8">
              <w:rPr>
                <w:rFonts w:ascii="Arial" w:hAnsi="Arial" w:cs="Arial"/>
                <w:color w:val="000000"/>
              </w:rPr>
              <w:t>Highly motivated and proactive, with excellent interpersonal skills</w:t>
            </w:r>
            <w:r>
              <w:rPr>
                <w:rFonts w:ascii="Arial" w:hAnsi="Arial" w:cs="Arial"/>
                <w:color w:val="000000"/>
              </w:rPr>
              <w:t>.</w:t>
            </w:r>
          </w:p>
        </w:tc>
        <w:tc>
          <w:tcPr>
            <w:tcW w:w="1325" w:type="dxa"/>
          </w:tcPr>
          <w:p w14:paraId="7592872E" w14:textId="371C8AC6" w:rsidR="00D33810" w:rsidRPr="008C1C27" w:rsidRDefault="00D33810" w:rsidP="0023038C">
            <w:pPr>
              <w:rPr>
                <w:rFonts w:ascii="Arial" w:hAnsi="Arial" w:cs="Arial"/>
              </w:rPr>
            </w:pPr>
            <w:r w:rsidRPr="008C1C27">
              <w:rPr>
                <w:rFonts w:ascii="Arial" w:hAnsi="Arial" w:cs="Arial"/>
              </w:rPr>
              <w:sym w:font="Wingdings" w:char="F0FC"/>
            </w:r>
          </w:p>
        </w:tc>
        <w:tc>
          <w:tcPr>
            <w:tcW w:w="1224" w:type="dxa"/>
          </w:tcPr>
          <w:p w14:paraId="1158F5C3"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456531A2" w14:textId="77777777" w:rsidTr="004D3774">
        <w:tc>
          <w:tcPr>
            <w:tcW w:w="6467" w:type="dxa"/>
          </w:tcPr>
          <w:p w14:paraId="4DB722B5" w14:textId="14BF3819" w:rsidR="00D33810" w:rsidRPr="005603D8" w:rsidRDefault="00D33810" w:rsidP="00A86B95">
            <w:pPr>
              <w:tabs>
                <w:tab w:val="right" w:pos="9026"/>
              </w:tabs>
              <w:spacing w:after="0" w:line="240" w:lineRule="auto"/>
              <w:rPr>
                <w:rFonts w:ascii="Arial" w:hAnsi="Arial" w:cs="Arial"/>
              </w:rPr>
            </w:pPr>
            <w:r w:rsidRPr="004E7333">
              <w:rPr>
                <w:rFonts w:ascii="Arial" w:hAnsi="Arial" w:cs="Arial"/>
                <w:color w:val="000000"/>
              </w:rPr>
              <w:lastRenderedPageBreak/>
              <w:t>Excellent written and oral communication skills</w:t>
            </w:r>
            <w:r>
              <w:rPr>
                <w:rFonts w:ascii="Arial" w:hAnsi="Arial" w:cs="Arial"/>
                <w:color w:val="000000"/>
              </w:rPr>
              <w:t>.</w:t>
            </w:r>
          </w:p>
        </w:tc>
        <w:tc>
          <w:tcPr>
            <w:tcW w:w="1325" w:type="dxa"/>
          </w:tcPr>
          <w:p w14:paraId="05BB6521" w14:textId="2054782F" w:rsidR="00D33810" w:rsidRPr="008C1C27" w:rsidRDefault="00D33810" w:rsidP="0023038C">
            <w:pPr>
              <w:rPr>
                <w:rFonts w:ascii="Arial" w:hAnsi="Arial" w:cs="Arial"/>
              </w:rPr>
            </w:pPr>
            <w:r w:rsidRPr="008C1C27">
              <w:rPr>
                <w:rFonts w:ascii="Arial" w:hAnsi="Arial" w:cs="Arial"/>
              </w:rPr>
              <w:sym w:font="Wingdings" w:char="F0FC"/>
            </w:r>
          </w:p>
        </w:tc>
        <w:tc>
          <w:tcPr>
            <w:tcW w:w="1224" w:type="dxa"/>
          </w:tcPr>
          <w:p w14:paraId="012361A2"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61C749D3" w14:textId="77777777" w:rsidTr="004D3774">
        <w:tc>
          <w:tcPr>
            <w:tcW w:w="6467" w:type="dxa"/>
          </w:tcPr>
          <w:p w14:paraId="660E9F80" w14:textId="2743C732" w:rsidR="00D33810" w:rsidRPr="005603D8" w:rsidRDefault="00D33810" w:rsidP="00A86B95">
            <w:pPr>
              <w:tabs>
                <w:tab w:val="right" w:pos="9026"/>
              </w:tabs>
              <w:spacing w:after="0" w:line="240" w:lineRule="auto"/>
              <w:rPr>
                <w:rFonts w:ascii="Arial" w:hAnsi="Arial" w:cs="Arial"/>
              </w:rPr>
            </w:pPr>
            <w:r w:rsidRPr="004E7333">
              <w:rPr>
                <w:rFonts w:ascii="Arial" w:hAnsi="Arial" w:cs="Arial"/>
                <w:color w:val="000000"/>
              </w:rPr>
              <w:t>Able to maintain productive working relationships with external and internal contacts and providers</w:t>
            </w:r>
            <w:r>
              <w:rPr>
                <w:rFonts w:ascii="Arial" w:hAnsi="Arial" w:cs="Arial"/>
                <w:color w:val="000000"/>
              </w:rPr>
              <w:t>.</w:t>
            </w:r>
          </w:p>
        </w:tc>
        <w:tc>
          <w:tcPr>
            <w:tcW w:w="1325" w:type="dxa"/>
          </w:tcPr>
          <w:p w14:paraId="5A09EFE7" w14:textId="4D3E9390" w:rsidR="00D33810" w:rsidRPr="008C1C27" w:rsidRDefault="00D33810" w:rsidP="0023038C">
            <w:pPr>
              <w:rPr>
                <w:rFonts w:ascii="Arial" w:hAnsi="Arial" w:cs="Arial"/>
              </w:rPr>
            </w:pPr>
            <w:r w:rsidRPr="003014A0">
              <w:rPr>
                <w:rFonts w:ascii="Arial" w:hAnsi="Arial" w:cs="Arial"/>
              </w:rPr>
              <w:sym w:font="Wingdings" w:char="F0FC"/>
            </w:r>
          </w:p>
        </w:tc>
        <w:tc>
          <w:tcPr>
            <w:tcW w:w="1224" w:type="dxa"/>
          </w:tcPr>
          <w:p w14:paraId="4A455B2A"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409704E1" w14:textId="77777777" w:rsidTr="004D3774">
        <w:tc>
          <w:tcPr>
            <w:tcW w:w="6467" w:type="dxa"/>
          </w:tcPr>
          <w:p w14:paraId="59F6DB8C" w14:textId="17211B65" w:rsidR="00D33810" w:rsidRPr="005603D8" w:rsidRDefault="00D33810" w:rsidP="0023038C">
            <w:pPr>
              <w:tabs>
                <w:tab w:val="right" w:pos="9026"/>
              </w:tabs>
              <w:spacing w:after="0" w:line="240" w:lineRule="auto"/>
              <w:rPr>
                <w:rFonts w:ascii="Arial" w:hAnsi="Arial" w:cs="Arial"/>
                <w:b/>
              </w:rPr>
            </w:pPr>
            <w:r w:rsidRPr="004E7333">
              <w:rPr>
                <w:rFonts w:ascii="Arial" w:hAnsi="Arial" w:cs="Arial"/>
                <w:color w:val="000000"/>
              </w:rPr>
              <w:t>Ability to work autonomously with limited support</w:t>
            </w:r>
            <w:r>
              <w:rPr>
                <w:rFonts w:ascii="Arial" w:hAnsi="Arial" w:cs="Arial"/>
                <w:color w:val="000000"/>
              </w:rPr>
              <w:t>.</w:t>
            </w:r>
          </w:p>
        </w:tc>
        <w:tc>
          <w:tcPr>
            <w:tcW w:w="1325" w:type="dxa"/>
          </w:tcPr>
          <w:p w14:paraId="6E5162CC" w14:textId="59258326" w:rsidR="00D33810" w:rsidRDefault="00D33810" w:rsidP="0023038C">
            <w:r w:rsidRPr="003014A0">
              <w:rPr>
                <w:rFonts w:ascii="Arial" w:hAnsi="Arial" w:cs="Arial"/>
              </w:rPr>
              <w:sym w:font="Wingdings" w:char="F0FC"/>
            </w:r>
          </w:p>
        </w:tc>
        <w:tc>
          <w:tcPr>
            <w:tcW w:w="1224" w:type="dxa"/>
          </w:tcPr>
          <w:p w14:paraId="43481D40"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4B11C17B" w14:textId="77777777" w:rsidTr="004D3774">
        <w:tc>
          <w:tcPr>
            <w:tcW w:w="6467" w:type="dxa"/>
          </w:tcPr>
          <w:p w14:paraId="7CA30367" w14:textId="1FABDA3C" w:rsidR="00D33810" w:rsidRPr="005603D8" w:rsidRDefault="00D33810" w:rsidP="0023038C">
            <w:pPr>
              <w:tabs>
                <w:tab w:val="right" w:pos="9026"/>
              </w:tabs>
              <w:spacing w:after="0" w:line="240" w:lineRule="auto"/>
              <w:rPr>
                <w:rFonts w:ascii="Arial" w:hAnsi="Arial" w:cs="Arial"/>
                <w:b/>
              </w:rPr>
            </w:pPr>
            <w:r w:rsidRPr="004E7333">
              <w:rPr>
                <w:rFonts w:ascii="Arial" w:hAnsi="Arial" w:cs="Arial"/>
                <w:color w:val="000000"/>
              </w:rPr>
              <w:t xml:space="preserve">A logical thinker with strong </w:t>
            </w:r>
            <w:proofErr w:type="gramStart"/>
            <w:r w:rsidRPr="004E7333">
              <w:rPr>
                <w:rFonts w:ascii="Arial" w:hAnsi="Arial" w:cs="Arial"/>
                <w:color w:val="000000"/>
              </w:rPr>
              <w:t>problem solving</w:t>
            </w:r>
            <w:proofErr w:type="gramEnd"/>
            <w:r w:rsidRPr="004E7333">
              <w:rPr>
                <w:rFonts w:ascii="Arial" w:hAnsi="Arial" w:cs="Arial"/>
                <w:color w:val="000000"/>
              </w:rPr>
              <w:t xml:space="preserve"> skills</w:t>
            </w:r>
            <w:r>
              <w:rPr>
                <w:rFonts w:ascii="Arial" w:hAnsi="Arial" w:cs="Arial"/>
                <w:color w:val="000000"/>
              </w:rPr>
              <w:t>.</w:t>
            </w:r>
            <w:r w:rsidRPr="004E7333">
              <w:rPr>
                <w:rFonts w:ascii="Arial" w:hAnsi="Arial" w:cs="Arial"/>
                <w:color w:val="000000"/>
              </w:rPr>
              <w:t xml:space="preserve"> </w:t>
            </w:r>
          </w:p>
        </w:tc>
        <w:tc>
          <w:tcPr>
            <w:tcW w:w="1325" w:type="dxa"/>
          </w:tcPr>
          <w:p w14:paraId="14C67431" w14:textId="113262AB" w:rsidR="00D33810" w:rsidRDefault="00D33810" w:rsidP="0023038C">
            <w:r w:rsidRPr="003014A0">
              <w:rPr>
                <w:rFonts w:ascii="Arial" w:hAnsi="Arial" w:cs="Arial"/>
              </w:rPr>
              <w:sym w:font="Wingdings" w:char="F0FC"/>
            </w:r>
          </w:p>
        </w:tc>
        <w:tc>
          <w:tcPr>
            <w:tcW w:w="1224" w:type="dxa"/>
          </w:tcPr>
          <w:p w14:paraId="1C643353" w14:textId="77777777" w:rsidR="00D33810" w:rsidRPr="005603D8" w:rsidRDefault="00D33810" w:rsidP="0023038C">
            <w:pPr>
              <w:tabs>
                <w:tab w:val="right" w:pos="9026"/>
              </w:tabs>
              <w:spacing w:after="0" w:line="240" w:lineRule="auto"/>
              <w:rPr>
                <w:rFonts w:ascii="Arial" w:hAnsi="Arial" w:cs="Arial"/>
                <w:b/>
              </w:rPr>
            </w:pPr>
          </w:p>
        </w:tc>
      </w:tr>
      <w:tr w:rsidR="00D33810" w:rsidRPr="00115D80" w14:paraId="27A811B0" w14:textId="77777777" w:rsidTr="004D3774">
        <w:tc>
          <w:tcPr>
            <w:tcW w:w="6467" w:type="dxa"/>
          </w:tcPr>
          <w:p w14:paraId="03386CB8" w14:textId="7C7B3386" w:rsidR="00D33810" w:rsidRPr="004E7333" w:rsidRDefault="00D33810" w:rsidP="00B463F4">
            <w:pPr>
              <w:autoSpaceDE w:val="0"/>
              <w:autoSpaceDN w:val="0"/>
              <w:adjustRightInd w:val="0"/>
              <w:spacing w:after="31" w:line="240" w:lineRule="auto"/>
              <w:rPr>
                <w:rFonts w:ascii="Arial" w:hAnsi="Arial" w:cs="Arial"/>
                <w:b/>
              </w:rPr>
            </w:pPr>
            <w:r w:rsidRPr="004E7333">
              <w:rPr>
                <w:rFonts w:ascii="Arial" w:hAnsi="Arial" w:cs="Arial"/>
                <w:color w:val="000000"/>
              </w:rPr>
              <w:t xml:space="preserve">Ability to </w:t>
            </w:r>
            <w:r w:rsidRPr="004E7333">
              <w:rPr>
                <w:rFonts w:ascii="Arial" w:hAnsi="Arial" w:cs="Arial"/>
                <w:lang w:eastAsia="en-GB"/>
              </w:rPr>
              <w:t xml:space="preserve">reach decisions and judgments based upon balanced assessment of the technical, </w:t>
            </w:r>
            <w:proofErr w:type="gramStart"/>
            <w:r w:rsidRPr="004E7333">
              <w:rPr>
                <w:rFonts w:ascii="Arial" w:hAnsi="Arial" w:cs="Arial"/>
                <w:lang w:eastAsia="en-GB"/>
              </w:rPr>
              <w:t>business</w:t>
            </w:r>
            <w:proofErr w:type="gramEnd"/>
            <w:r w:rsidRPr="004E7333">
              <w:rPr>
                <w:rFonts w:ascii="Arial" w:hAnsi="Arial" w:cs="Arial"/>
                <w:lang w:eastAsia="en-GB"/>
              </w:rPr>
              <w:t xml:space="preserve"> and human factors involved</w:t>
            </w:r>
            <w:r>
              <w:rPr>
                <w:rFonts w:ascii="Arial" w:hAnsi="Arial" w:cs="Arial"/>
                <w:lang w:eastAsia="en-GB"/>
              </w:rPr>
              <w:t>.</w:t>
            </w:r>
          </w:p>
        </w:tc>
        <w:tc>
          <w:tcPr>
            <w:tcW w:w="1325" w:type="dxa"/>
          </w:tcPr>
          <w:p w14:paraId="26AF8AF0" w14:textId="1A906140" w:rsidR="00D33810" w:rsidRDefault="00D33810" w:rsidP="0023038C">
            <w:r w:rsidRPr="003014A0">
              <w:rPr>
                <w:rFonts w:ascii="Arial" w:hAnsi="Arial" w:cs="Arial"/>
              </w:rPr>
              <w:sym w:font="Wingdings" w:char="F0FC"/>
            </w:r>
          </w:p>
        </w:tc>
        <w:tc>
          <w:tcPr>
            <w:tcW w:w="1224" w:type="dxa"/>
          </w:tcPr>
          <w:p w14:paraId="3771E697" w14:textId="77777777" w:rsidR="00D33810" w:rsidRPr="00115D80" w:rsidRDefault="00D33810" w:rsidP="0023038C">
            <w:pPr>
              <w:tabs>
                <w:tab w:val="right" w:pos="9026"/>
              </w:tabs>
              <w:spacing w:after="0" w:line="240" w:lineRule="auto"/>
              <w:rPr>
                <w:rFonts w:ascii="Whitman RomanLF" w:hAnsi="Whitman RomanLF" w:cs="Arial"/>
                <w:b/>
              </w:rPr>
            </w:pPr>
          </w:p>
        </w:tc>
      </w:tr>
      <w:tr w:rsidR="00D33810" w:rsidRPr="00115D80" w14:paraId="56AADA2B" w14:textId="77777777" w:rsidTr="004D3774">
        <w:tc>
          <w:tcPr>
            <w:tcW w:w="6467" w:type="dxa"/>
          </w:tcPr>
          <w:p w14:paraId="75BB56D0" w14:textId="177DEAF9" w:rsidR="00D33810" w:rsidRPr="004E7333" w:rsidRDefault="00D33810" w:rsidP="0023038C">
            <w:pPr>
              <w:spacing w:after="31"/>
              <w:rPr>
                <w:rFonts w:ascii="Arial" w:hAnsi="Arial" w:cs="Arial"/>
                <w:b/>
              </w:rPr>
            </w:pPr>
            <w:r w:rsidRPr="004E7333">
              <w:rPr>
                <w:rFonts w:ascii="Arial" w:hAnsi="Arial" w:cs="Arial"/>
                <w:lang w:eastAsia="en-GB"/>
              </w:rPr>
              <w:t>Accurate with strong attention to detail</w:t>
            </w:r>
            <w:r>
              <w:rPr>
                <w:rFonts w:ascii="Arial" w:hAnsi="Arial" w:cs="Arial"/>
                <w:lang w:eastAsia="en-GB"/>
              </w:rPr>
              <w:t>.</w:t>
            </w:r>
          </w:p>
        </w:tc>
        <w:tc>
          <w:tcPr>
            <w:tcW w:w="1325" w:type="dxa"/>
          </w:tcPr>
          <w:p w14:paraId="2EFE6D83" w14:textId="66C58F7C" w:rsidR="00D33810" w:rsidRDefault="00D33810" w:rsidP="0023038C">
            <w:r w:rsidRPr="003014A0">
              <w:rPr>
                <w:rFonts w:ascii="Arial" w:hAnsi="Arial" w:cs="Arial"/>
              </w:rPr>
              <w:sym w:font="Wingdings" w:char="F0FC"/>
            </w:r>
          </w:p>
        </w:tc>
        <w:tc>
          <w:tcPr>
            <w:tcW w:w="1224" w:type="dxa"/>
          </w:tcPr>
          <w:p w14:paraId="71BC0F7B" w14:textId="77777777" w:rsidR="00D33810" w:rsidRPr="00115D80" w:rsidRDefault="00D33810" w:rsidP="0023038C">
            <w:pPr>
              <w:tabs>
                <w:tab w:val="right" w:pos="9026"/>
              </w:tabs>
              <w:spacing w:after="0" w:line="240" w:lineRule="auto"/>
              <w:rPr>
                <w:rFonts w:ascii="Whitman RomanLF" w:hAnsi="Whitman RomanLF" w:cs="Arial"/>
                <w:b/>
              </w:rPr>
            </w:pPr>
          </w:p>
        </w:tc>
      </w:tr>
      <w:tr w:rsidR="00D33810" w:rsidRPr="00115D80" w14:paraId="6DE826C1" w14:textId="77777777" w:rsidTr="004D3774">
        <w:tc>
          <w:tcPr>
            <w:tcW w:w="6467" w:type="dxa"/>
          </w:tcPr>
          <w:p w14:paraId="73808074" w14:textId="6066C78D" w:rsidR="00D33810" w:rsidRPr="004E7333" w:rsidRDefault="00D33810" w:rsidP="0023038C">
            <w:pPr>
              <w:spacing w:after="31"/>
              <w:rPr>
                <w:rFonts w:ascii="Arial" w:hAnsi="Arial" w:cs="Arial"/>
                <w:b/>
              </w:rPr>
            </w:pPr>
            <w:r w:rsidRPr="004E7333">
              <w:rPr>
                <w:rFonts w:ascii="Arial" w:hAnsi="Arial" w:cs="Arial"/>
                <w:color w:val="000000"/>
              </w:rPr>
              <w:t xml:space="preserve">Calm under pressure, flexible, </w:t>
            </w:r>
            <w:proofErr w:type="gramStart"/>
            <w:r w:rsidRPr="004E7333">
              <w:rPr>
                <w:rFonts w:ascii="Arial" w:hAnsi="Arial" w:cs="Arial"/>
                <w:color w:val="000000"/>
              </w:rPr>
              <w:t>friendly</w:t>
            </w:r>
            <w:proofErr w:type="gramEnd"/>
            <w:r w:rsidRPr="004E7333">
              <w:rPr>
                <w:rFonts w:ascii="Arial" w:hAnsi="Arial" w:cs="Arial"/>
                <w:color w:val="000000"/>
              </w:rPr>
              <w:t xml:space="preserve"> and helpful</w:t>
            </w:r>
            <w:r>
              <w:rPr>
                <w:rFonts w:ascii="Arial" w:hAnsi="Arial" w:cs="Arial"/>
                <w:color w:val="000000"/>
              </w:rPr>
              <w:t>.</w:t>
            </w:r>
          </w:p>
        </w:tc>
        <w:tc>
          <w:tcPr>
            <w:tcW w:w="1325" w:type="dxa"/>
          </w:tcPr>
          <w:p w14:paraId="23CCE45E" w14:textId="10CD115F" w:rsidR="00D33810" w:rsidRDefault="00D33810" w:rsidP="0023038C">
            <w:r w:rsidRPr="003014A0">
              <w:rPr>
                <w:rFonts w:ascii="Arial" w:hAnsi="Arial" w:cs="Arial"/>
              </w:rPr>
              <w:sym w:font="Wingdings" w:char="F0FC"/>
            </w:r>
          </w:p>
        </w:tc>
        <w:tc>
          <w:tcPr>
            <w:tcW w:w="1224" w:type="dxa"/>
          </w:tcPr>
          <w:p w14:paraId="0661B84D" w14:textId="77777777" w:rsidR="00D33810" w:rsidRPr="00115D80" w:rsidRDefault="00D33810" w:rsidP="0023038C">
            <w:pPr>
              <w:tabs>
                <w:tab w:val="right" w:pos="9026"/>
              </w:tabs>
              <w:spacing w:after="0" w:line="240" w:lineRule="auto"/>
              <w:rPr>
                <w:rFonts w:ascii="Whitman RomanLF" w:hAnsi="Whitman RomanLF" w:cs="Arial"/>
                <w:b/>
              </w:rPr>
            </w:pPr>
          </w:p>
        </w:tc>
      </w:tr>
      <w:tr w:rsidR="00D33810" w:rsidRPr="00115D80" w14:paraId="54BAB695" w14:textId="77777777" w:rsidTr="004D3774">
        <w:tc>
          <w:tcPr>
            <w:tcW w:w="6467" w:type="dxa"/>
          </w:tcPr>
          <w:p w14:paraId="7E23B092" w14:textId="37475BA1" w:rsidR="00D33810" w:rsidRPr="004E7333" w:rsidRDefault="00D33810" w:rsidP="0023038C">
            <w:pPr>
              <w:autoSpaceDE w:val="0"/>
              <w:autoSpaceDN w:val="0"/>
              <w:adjustRightInd w:val="0"/>
              <w:spacing w:after="31" w:line="240" w:lineRule="auto"/>
              <w:rPr>
                <w:rFonts w:ascii="Arial" w:hAnsi="Arial" w:cs="Arial"/>
                <w:b/>
              </w:rPr>
            </w:pPr>
            <w:r w:rsidRPr="004E7333">
              <w:rPr>
                <w:rFonts w:ascii="Arial" w:hAnsi="Arial" w:cs="Arial"/>
                <w:color w:val="000000"/>
              </w:rPr>
              <w:t>Discreet with an understanding of the need to maintain confidentiality</w:t>
            </w:r>
            <w:r>
              <w:rPr>
                <w:rFonts w:ascii="Arial" w:hAnsi="Arial" w:cs="Arial"/>
                <w:color w:val="000000"/>
              </w:rPr>
              <w:t>.</w:t>
            </w:r>
          </w:p>
        </w:tc>
        <w:tc>
          <w:tcPr>
            <w:tcW w:w="1325" w:type="dxa"/>
          </w:tcPr>
          <w:p w14:paraId="3A39D7FC" w14:textId="6CC5E51C" w:rsidR="00D33810" w:rsidRDefault="00D33810" w:rsidP="0023038C">
            <w:r w:rsidRPr="003014A0">
              <w:rPr>
                <w:rFonts w:ascii="Arial" w:hAnsi="Arial" w:cs="Arial"/>
              </w:rPr>
              <w:sym w:font="Wingdings" w:char="F0FC"/>
            </w:r>
          </w:p>
        </w:tc>
        <w:tc>
          <w:tcPr>
            <w:tcW w:w="1224" w:type="dxa"/>
          </w:tcPr>
          <w:p w14:paraId="581FBDA1" w14:textId="77777777" w:rsidR="00D33810" w:rsidRPr="00115D80" w:rsidRDefault="00D33810" w:rsidP="0023038C">
            <w:pPr>
              <w:tabs>
                <w:tab w:val="right" w:pos="9026"/>
              </w:tabs>
              <w:spacing w:after="0" w:line="240" w:lineRule="auto"/>
              <w:rPr>
                <w:rFonts w:ascii="Whitman RomanLF" w:hAnsi="Whitman RomanLF" w:cs="Arial"/>
                <w:b/>
              </w:rPr>
            </w:pPr>
          </w:p>
        </w:tc>
      </w:tr>
      <w:tr w:rsidR="00D33810" w:rsidRPr="00115D80" w14:paraId="0062A81D" w14:textId="77777777" w:rsidTr="004D3774">
        <w:tc>
          <w:tcPr>
            <w:tcW w:w="6467" w:type="dxa"/>
          </w:tcPr>
          <w:p w14:paraId="19FB5DF4" w14:textId="596C14BA" w:rsidR="00D33810" w:rsidRPr="004E7333" w:rsidRDefault="00D33810" w:rsidP="0023038C">
            <w:pPr>
              <w:autoSpaceDE w:val="0"/>
              <w:autoSpaceDN w:val="0"/>
              <w:adjustRightInd w:val="0"/>
              <w:spacing w:after="31" w:line="240" w:lineRule="auto"/>
              <w:rPr>
                <w:rFonts w:ascii="Arial" w:hAnsi="Arial" w:cs="Arial"/>
                <w:b/>
              </w:rPr>
            </w:pPr>
            <w:r w:rsidRPr="004E7333">
              <w:rPr>
                <w:rFonts w:ascii="Arial" w:hAnsi="Arial" w:cs="Arial"/>
                <w:color w:val="000000"/>
              </w:rPr>
              <w:t xml:space="preserve">Respect for equality of opportunity, </w:t>
            </w:r>
            <w:proofErr w:type="gramStart"/>
            <w:r w:rsidRPr="004E7333">
              <w:rPr>
                <w:rFonts w:ascii="Arial" w:hAnsi="Arial" w:cs="Arial"/>
                <w:color w:val="000000"/>
              </w:rPr>
              <w:t>diversity</w:t>
            </w:r>
            <w:proofErr w:type="gramEnd"/>
            <w:r w:rsidRPr="004E7333">
              <w:rPr>
                <w:rFonts w:ascii="Arial" w:hAnsi="Arial" w:cs="Arial"/>
                <w:color w:val="000000"/>
              </w:rPr>
              <w:t xml:space="preserve"> and inclusion with practical ideas for their implementation within the scope of the post</w:t>
            </w:r>
            <w:r>
              <w:rPr>
                <w:rFonts w:ascii="Arial" w:hAnsi="Arial" w:cs="Arial"/>
                <w:color w:val="000000"/>
              </w:rPr>
              <w:t>.</w:t>
            </w:r>
          </w:p>
        </w:tc>
        <w:tc>
          <w:tcPr>
            <w:tcW w:w="1325" w:type="dxa"/>
          </w:tcPr>
          <w:p w14:paraId="5B501BBA" w14:textId="7489CDF2" w:rsidR="00D33810" w:rsidRDefault="00D33810" w:rsidP="0023038C">
            <w:r w:rsidRPr="003014A0">
              <w:rPr>
                <w:rFonts w:ascii="Arial" w:hAnsi="Arial" w:cs="Arial"/>
              </w:rPr>
              <w:sym w:font="Wingdings" w:char="F0FC"/>
            </w:r>
          </w:p>
        </w:tc>
        <w:tc>
          <w:tcPr>
            <w:tcW w:w="1224" w:type="dxa"/>
          </w:tcPr>
          <w:p w14:paraId="2B44905A" w14:textId="77777777" w:rsidR="00D33810" w:rsidRPr="00115D80" w:rsidRDefault="00D33810" w:rsidP="0023038C">
            <w:pPr>
              <w:tabs>
                <w:tab w:val="right" w:pos="9026"/>
              </w:tabs>
              <w:spacing w:after="0" w:line="240" w:lineRule="auto"/>
              <w:rPr>
                <w:rFonts w:ascii="Whitman RomanLF" w:hAnsi="Whitman RomanLF" w:cs="Arial"/>
                <w:b/>
              </w:rPr>
            </w:pPr>
          </w:p>
        </w:tc>
      </w:tr>
      <w:tr w:rsidR="00D33810" w:rsidRPr="00115D80" w14:paraId="1CD8F58B" w14:textId="77777777" w:rsidTr="004D3774">
        <w:tc>
          <w:tcPr>
            <w:tcW w:w="6467" w:type="dxa"/>
          </w:tcPr>
          <w:p w14:paraId="63D804B9" w14:textId="7BD936CC" w:rsidR="00D33810" w:rsidRPr="004E7333" w:rsidRDefault="00D33810" w:rsidP="0023038C">
            <w:pPr>
              <w:autoSpaceDE w:val="0"/>
              <w:autoSpaceDN w:val="0"/>
              <w:adjustRightInd w:val="0"/>
              <w:spacing w:after="31" w:line="240" w:lineRule="auto"/>
              <w:rPr>
                <w:rFonts w:ascii="Arial" w:hAnsi="Arial" w:cs="Arial"/>
                <w:b/>
              </w:rPr>
            </w:pPr>
            <w:r w:rsidRPr="004E7333">
              <w:rPr>
                <w:rFonts w:ascii="Arial" w:hAnsi="Arial" w:cs="Arial"/>
                <w:color w:val="000000"/>
              </w:rPr>
              <w:t xml:space="preserve">Demonstrable experience and ability to work within a </w:t>
            </w:r>
            <w:proofErr w:type="gramStart"/>
            <w:r w:rsidRPr="004E7333">
              <w:rPr>
                <w:rFonts w:ascii="Arial" w:hAnsi="Arial" w:cs="Arial"/>
                <w:color w:val="000000"/>
              </w:rPr>
              <w:t>high performance</w:t>
            </w:r>
            <w:proofErr w:type="gramEnd"/>
            <w:r w:rsidRPr="004E7333">
              <w:rPr>
                <w:rFonts w:ascii="Arial" w:hAnsi="Arial" w:cs="Arial"/>
                <w:color w:val="000000"/>
              </w:rPr>
              <w:t xml:space="preserve"> environment and to deliver KPIs as defined.</w:t>
            </w:r>
          </w:p>
        </w:tc>
        <w:tc>
          <w:tcPr>
            <w:tcW w:w="1325" w:type="dxa"/>
          </w:tcPr>
          <w:p w14:paraId="713A2325" w14:textId="54E5AB89" w:rsidR="00D33810" w:rsidRDefault="00D33810" w:rsidP="0023038C">
            <w:r w:rsidRPr="003014A0">
              <w:rPr>
                <w:rFonts w:ascii="Arial" w:hAnsi="Arial" w:cs="Arial"/>
              </w:rPr>
              <w:sym w:font="Wingdings" w:char="F0FC"/>
            </w:r>
          </w:p>
        </w:tc>
        <w:tc>
          <w:tcPr>
            <w:tcW w:w="1224" w:type="dxa"/>
          </w:tcPr>
          <w:p w14:paraId="5E6326EB" w14:textId="77777777" w:rsidR="00D33810" w:rsidRPr="00115D80" w:rsidRDefault="00D33810" w:rsidP="0023038C">
            <w:pPr>
              <w:tabs>
                <w:tab w:val="right" w:pos="9026"/>
              </w:tabs>
              <w:spacing w:after="0" w:line="240" w:lineRule="auto"/>
              <w:rPr>
                <w:rFonts w:ascii="Whitman RomanLF" w:hAnsi="Whitman RomanLF" w:cs="Arial"/>
                <w:b/>
              </w:rPr>
            </w:pPr>
          </w:p>
        </w:tc>
      </w:tr>
    </w:tbl>
    <w:p w14:paraId="5A572778" w14:textId="77777777" w:rsidR="00352469" w:rsidRPr="00115D80" w:rsidRDefault="00352469" w:rsidP="00CE41F8">
      <w:pPr>
        <w:tabs>
          <w:tab w:val="right" w:pos="9026"/>
        </w:tabs>
        <w:spacing w:after="0" w:line="240" w:lineRule="auto"/>
        <w:rPr>
          <w:rFonts w:ascii="Whitman RomanLF" w:hAnsi="Whitman RomanLF" w:cs="Arial"/>
          <w:b/>
        </w:rPr>
      </w:pPr>
    </w:p>
    <w:p w14:paraId="5C920706" w14:textId="77777777" w:rsidR="00CC3DDE" w:rsidRDefault="00CC3DDE" w:rsidP="00CC3DDE">
      <w:pPr>
        <w:autoSpaceDE w:val="0"/>
        <w:autoSpaceDN w:val="0"/>
        <w:adjustRightInd w:val="0"/>
        <w:spacing w:after="0" w:line="240" w:lineRule="auto"/>
        <w:jc w:val="both"/>
        <w:rPr>
          <w:rFonts w:ascii="Arial" w:hAnsi="Arial" w:cs="Arial"/>
          <w:b/>
          <w:bCs/>
          <w:color w:val="000000"/>
          <w:lang w:eastAsia="en-GB"/>
        </w:rPr>
      </w:pPr>
    </w:p>
    <w:p w14:paraId="28261690" w14:textId="77777777" w:rsidR="00EB3DA0" w:rsidRPr="00EB3DA0" w:rsidRDefault="00EB3DA0" w:rsidP="00EB3DA0">
      <w:pPr>
        <w:autoSpaceDE w:val="0"/>
        <w:autoSpaceDN w:val="0"/>
        <w:adjustRightInd w:val="0"/>
        <w:spacing w:after="120" w:line="240" w:lineRule="atLeast"/>
        <w:jc w:val="both"/>
        <w:rPr>
          <w:rFonts w:ascii="Arial" w:hAnsi="Arial" w:cs="Arial"/>
          <w:color w:val="282828"/>
        </w:rPr>
      </w:pPr>
      <w:r w:rsidRPr="00EB3DA0">
        <w:rPr>
          <w:rFonts w:ascii="Arial" w:hAnsi="Arial" w:cs="Arial"/>
          <w:color w:val="282828"/>
        </w:rPr>
        <w:t>The organisation values diversity and is committed to making appointments on merit by fair and open processes, in accordance with its equal opportunities policy.</w:t>
      </w:r>
    </w:p>
    <w:p w14:paraId="583C6915" w14:textId="77777777" w:rsidR="00EB3DA0" w:rsidRPr="00EB3DA0" w:rsidRDefault="00EB3DA0" w:rsidP="00EB3DA0">
      <w:pPr>
        <w:autoSpaceDE w:val="0"/>
        <w:autoSpaceDN w:val="0"/>
        <w:adjustRightInd w:val="0"/>
        <w:spacing w:after="0" w:line="240" w:lineRule="auto"/>
        <w:jc w:val="both"/>
        <w:rPr>
          <w:rFonts w:ascii="Arial" w:hAnsi="Arial" w:cs="Arial"/>
          <w:b/>
          <w:bCs/>
          <w:color w:val="00B0F0"/>
          <w:lang w:eastAsia="en-GB"/>
        </w:rPr>
      </w:pPr>
    </w:p>
    <w:p w14:paraId="20982226" w14:textId="77777777" w:rsidR="00EB3DA0" w:rsidRPr="009F2342" w:rsidRDefault="00EB3DA0" w:rsidP="00EB3DA0">
      <w:pPr>
        <w:autoSpaceDE w:val="0"/>
        <w:autoSpaceDN w:val="0"/>
        <w:adjustRightInd w:val="0"/>
        <w:spacing w:after="0" w:line="240" w:lineRule="auto"/>
        <w:jc w:val="both"/>
        <w:rPr>
          <w:rFonts w:ascii="Arial" w:hAnsi="Arial" w:cs="Arial"/>
          <w:b/>
          <w:bCs/>
          <w:color w:val="FFC000"/>
          <w:lang w:eastAsia="en-GB"/>
        </w:rPr>
      </w:pPr>
      <w:r w:rsidRPr="009F2342">
        <w:rPr>
          <w:rFonts w:ascii="Arial" w:hAnsi="Arial" w:cs="Arial"/>
          <w:b/>
          <w:bCs/>
          <w:color w:val="FFC000"/>
          <w:lang w:eastAsia="en-GB"/>
        </w:rPr>
        <w:t xml:space="preserve">Our Values </w:t>
      </w:r>
    </w:p>
    <w:p w14:paraId="0762C547" w14:textId="77777777" w:rsidR="00EB3DA0" w:rsidRPr="00EB3DA0" w:rsidRDefault="00EB3DA0" w:rsidP="00EB3DA0">
      <w:pPr>
        <w:autoSpaceDE w:val="0"/>
        <w:autoSpaceDN w:val="0"/>
        <w:adjustRightInd w:val="0"/>
        <w:spacing w:after="0" w:line="240" w:lineRule="auto"/>
        <w:jc w:val="both"/>
        <w:rPr>
          <w:rFonts w:ascii="Arial" w:hAnsi="Arial" w:cs="Arial"/>
          <w:color w:val="000000"/>
        </w:rPr>
      </w:pPr>
    </w:p>
    <w:p w14:paraId="0A490D49" w14:textId="30CB6D70" w:rsidR="00460904" w:rsidRDefault="00460904" w:rsidP="00460904">
      <w:pPr>
        <w:autoSpaceDE w:val="0"/>
        <w:autoSpaceDN w:val="0"/>
        <w:adjustRightInd w:val="0"/>
        <w:spacing w:after="0" w:line="240" w:lineRule="auto"/>
        <w:jc w:val="both"/>
        <w:rPr>
          <w:rFonts w:ascii="Arial" w:hAnsi="Arial" w:cs="Arial"/>
          <w:b/>
          <w:bCs/>
          <w:color w:val="000000"/>
        </w:rPr>
      </w:pPr>
      <w:r w:rsidRPr="00DE5F24">
        <w:rPr>
          <w:rFonts w:ascii="Arial" w:hAnsi="Arial" w:cs="Arial"/>
        </w:rPr>
        <w:t xml:space="preserve">This is a truly exciting time to be part of the organisation – we are embarking on our most ambitious transformation to become an extraordinary cultural destination. We are doing this by exemplifying our values of </w:t>
      </w:r>
      <w:r w:rsidRPr="00EB3DA0">
        <w:rPr>
          <w:rFonts w:ascii="Arial" w:hAnsi="Arial" w:cs="Arial"/>
          <w:b/>
          <w:bCs/>
          <w:color w:val="000000"/>
        </w:rPr>
        <w:t>Bold | Embrac</w:t>
      </w:r>
      <w:r>
        <w:rPr>
          <w:rFonts w:ascii="Arial" w:hAnsi="Arial" w:cs="Arial"/>
          <w:b/>
          <w:bCs/>
          <w:color w:val="000000"/>
        </w:rPr>
        <w:t>ing | Resourceful | Imaginative.</w:t>
      </w:r>
    </w:p>
    <w:p w14:paraId="16D6280E" w14:textId="77777777" w:rsidR="00460904" w:rsidRPr="00EB3DA0" w:rsidRDefault="00460904" w:rsidP="00460904">
      <w:pPr>
        <w:autoSpaceDE w:val="0"/>
        <w:autoSpaceDN w:val="0"/>
        <w:adjustRightInd w:val="0"/>
        <w:spacing w:after="0" w:line="240" w:lineRule="auto"/>
        <w:jc w:val="both"/>
        <w:rPr>
          <w:rFonts w:ascii="Arial" w:hAnsi="Arial" w:cs="Arial"/>
          <w:b/>
          <w:bCs/>
          <w:color w:val="000000"/>
        </w:rPr>
      </w:pPr>
    </w:p>
    <w:p w14:paraId="0E966B41" w14:textId="77777777" w:rsidR="00460904" w:rsidRPr="00EB3DA0" w:rsidRDefault="00460904" w:rsidP="00460904">
      <w:pPr>
        <w:autoSpaceDE w:val="0"/>
        <w:autoSpaceDN w:val="0"/>
        <w:adjustRightInd w:val="0"/>
        <w:spacing w:after="0" w:line="240" w:lineRule="auto"/>
        <w:jc w:val="both"/>
        <w:rPr>
          <w:rFonts w:cs="Arial"/>
          <w:bCs/>
          <w:color w:val="000000"/>
        </w:rPr>
      </w:pPr>
    </w:p>
    <w:tbl>
      <w:tblPr>
        <w:tblStyle w:val="TableGrid"/>
        <w:tblW w:w="0" w:type="auto"/>
        <w:tblLook w:val="04A0" w:firstRow="1" w:lastRow="0" w:firstColumn="1" w:lastColumn="0" w:noHBand="0" w:noVBand="1"/>
      </w:tblPr>
      <w:tblGrid>
        <w:gridCol w:w="1980"/>
        <w:gridCol w:w="7036"/>
      </w:tblGrid>
      <w:tr w:rsidR="00460904" w:rsidRPr="00EB3DA0" w14:paraId="0614D385" w14:textId="77777777" w:rsidTr="00775683">
        <w:tc>
          <w:tcPr>
            <w:tcW w:w="1980" w:type="dxa"/>
          </w:tcPr>
          <w:p w14:paraId="3B9D678B" w14:textId="77777777" w:rsidR="00460904" w:rsidRPr="009F2342" w:rsidRDefault="00460904" w:rsidP="00775683">
            <w:pPr>
              <w:autoSpaceDE w:val="0"/>
              <w:autoSpaceDN w:val="0"/>
              <w:adjustRightInd w:val="0"/>
              <w:spacing w:after="0" w:line="240" w:lineRule="auto"/>
              <w:jc w:val="both"/>
              <w:rPr>
                <w:rFonts w:ascii="Arial" w:hAnsi="Arial" w:cs="Arial"/>
                <w:b/>
                <w:bCs/>
                <w:color w:val="FFC000"/>
              </w:rPr>
            </w:pPr>
            <w:r w:rsidRPr="009F2342">
              <w:rPr>
                <w:rFonts w:ascii="Arial" w:hAnsi="Arial" w:cs="Arial"/>
                <w:b/>
                <w:bCs/>
                <w:color w:val="FFC000"/>
              </w:rPr>
              <w:t xml:space="preserve">BOLD </w:t>
            </w:r>
          </w:p>
          <w:p w14:paraId="209A0B8D" w14:textId="77777777" w:rsidR="00460904" w:rsidRPr="009F2342" w:rsidRDefault="00460904" w:rsidP="00775683">
            <w:pPr>
              <w:autoSpaceDE w:val="0"/>
              <w:autoSpaceDN w:val="0"/>
              <w:adjustRightInd w:val="0"/>
              <w:spacing w:after="0" w:line="240" w:lineRule="auto"/>
              <w:jc w:val="both"/>
              <w:rPr>
                <w:rFonts w:ascii="Arial" w:hAnsi="Arial" w:cs="Arial"/>
                <w:b/>
                <w:bCs/>
                <w:color w:val="FFC000"/>
              </w:rPr>
            </w:pPr>
          </w:p>
        </w:tc>
        <w:tc>
          <w:tcPr>
            <w:tcW w:w="7036" w:type="dxa"/>
          </w:tcPr>
          <w:p w14:paraId="50B9E1B6" w14:textId="77777777" w:rsidR="00460904" w:rsidRPr="00EB3DA0" w:rsidRDefault="00460904" w:rsidP="00775683">
            <w:pPr>
              <w:autoSpaceDE w:val="0"/>
              <w:autoSpaceDN w:val="0"/>
              <w:adjustRightInd w:val="0"/>
              <w:spacing w:after="0" w:line="240" w:lineRule="auto"/>
              <w:jc w:val="both"/>
              <w:rPr>
                <w:rFonts w:ascii="Arial" w:hAnsi="Arial" w:cs="Arial"/>
                <w:bCs/>
                <w:color w:val="000000"/>
              </w:rPr>
            </w:pPr>
            <w:r w:rsidRPr="00EB3DA0">
              <w:rPr>
                <w:rFonts w:ascii="Arial" w:hAnsi="Arial" w:cs="Arial"/>
                <w:bCs/>
                <w:color w:val="000000"/>
              </w:rPr>
              <w:t>We’re proud of what we have and confident to shout about it.  We’re adventurous with our offer and we lead our partners for everyone’s benefit</w:t>
            </w:r>
          </w:p>
        </w:tc>
      </w:tr>
      <w:tr w:rsidR="00460904" w:rsidRPr="00EB3DA0" w14:paraId="4A394539" w14:textId="77777777" w:rsidTr="00775683">
        <w:tc>
          <w:tcPr>
            <w:tcW w:w="1980" w:type="dxa"/>
          </w:tcPr>
          <w:p w14:paraId="680344F8" w14:textId="77777777" w:rsidR="00460904" w:rsidRPr="009F2342" w:rsidRDefault="00460904" w:rsidP="00775683">
            <w:pPr>
              <w:autoSpaceDE w:val="0"/>
              <w:autoSpaceDN w:val="0"/>
              <w:adjustRightInd w:val="0"/>
              <w:spacing w:after="0" w:line="240" w:lineRule="auto"/>
              <w:jc w:val="both"/>
              <w:rPr>
                <w:rFonts w:ascii="Arial" w:hAnsi="Arial" w:cs="Arial"/>
                <w:b/>
                <w:bCs/>
                <w:color w:val="FFC000"/>
              </w:rPr>
            </w:pPr>
            <w:r w:rsidRPr="009F2342">
              <w:rPr>
                <w:rFonts w:ascii="Arial" w:hAnsi="Arial" w:cs="Arial"/>
                <w:b/>
                <w:bCs/>
                <w:color w:val="FFC000"/>
              </w:rPr>
              <w:t xml:space="preserve">EMBRACING </w:t>
            </w:r>
          </w:p>
          <w:p w14:paraId="6079CC03" w14:textId="77777777" w:rsidR="00460904" w:rsidRPr="009F2342" w:rsidRDefault="00460904" w:rsidP="00775683">
            <w:pPr>
              <w:autoSpaceDE w:val="0"/>
              <w:autoSpaceDN w:val="0"/>
              <w:adjustRightInd w:val="0"/>
              <w:spacing w:after="0" w:line="240" w:lineRule="auto"/>
              <w:jc w:val="both"/>
              <w:rPr>
                <w:rFonts w:ascii="Arial" w:hAnsi="Arial" w:cs="Arial"/>
                <w:b/>
                <w:bCs/>
                <w:color w:val="FFC000"/>
              </w:rPr>
            </w:pPr>
          </w:p>
        </w:tc>
        <w:tc>
          <w:tcPr>
            <w:tcW w:w="7036" w:type="dxa"/>
          </w:tcPr>
          <w:p w14:paraId="3B947AD6" w14:textId="77777777" w:rsidR="00460904" w:rsidRPr="00EB3DA0" w:rsidRDefault="00460904" w:rsidP="00775683">
            <w:pPr>
              <w:autoSpaceDE w:val="0"/>
              <w:autoSpaceDN w:val="0"/>
              <w:adjustRightInd w:val="0"/>
              <w:spacing w:after="0" w:line="240" w:lineRule="auto"/>
              <w:jc w:val="both"/>
              <w:rPr>
                <w:rFonts w:ascii="Arial" w:hAnsi="Arial" w:cs="Arial"/>
                <w:bCs/>
                <w:color w:val="000000"/>
              </w:rPr>
            </w:pPr>
            <w:r w:rsidRPr="00EB3DA0">
              <w:rPr>
                <w:rFonts w:ascii="Arial" w:hAnsi="Arial" w:cs="Arial"/>
                <w:bCs/>
                <w:color w:val="000000"/>
              </w:rPr>
              <w:t>We’re warm and approachable, welcoming diverse people and ideas, and creating a positive, nurturing environment</w:t>
            </w:r>
          </w:p>
        </w:tc>
      </w:tr>
      <w:tr w:rsidR="00460904" w:rsidRPr="00EB3DA0" w14:paraId="5A0C57FB" w14:textId="77777777" w:rsidTr="00775683">
        <w:tc>
          <w:tcPr>
            <w:tcW w:w="1980" w:type="dxa"/>
          </w:tcPr>
          <w:p w14:paraId="1221819D" w14:textId="77777777" w:rsidR="00460904" w:rsidRPr="009F2342" w:rsidRDefault="00460904" w:rsidP="00775683">
            <w:pPr>
              <w:autoSpaceDE w:val="0"/>
              <w:autoSpaceDN w:val="0"/>
              <w:adjustRightInd w:val="0"/>
              <w:spacing w:after="0" w:line="240" w:lineRule="auto"/>
              <w:jc w:val="both"/>
              <w:rPr>
                <w:rFonts w:ascii="Arial" w:hAnsi="Arial" w:cs="Arial"/>
                <w:b/>
                <w:bCs/>
                <w:color w:val="FFC000"/>
              </w:rPr>
            </w:pPr>
            <w:r w:rsidRPr="009F2342">
              <w:rPr>
                <w:rFonts w:ascii="Arial" w:hAnsi="Arial" w:cs="Arial"/>
                <w:b/>
                <w:bCs/>
                <w:color w:val="FFC000"/>
              </w:rPr>
              <w:t xml:space="preserve">RESOURCEFUL </w:t>
            </w:r>
          </w:p>
          <w:p w14:paraId="2A7618B6" w14:textId="77777777" w:rsidR="00460904" w:rsidRPr="009F2342" w:rsidRDefault="00460904" w:rsidP="00775683">
            <w:pPr>
              <w:autoSpaceDE w:val="0"/>
              <w:autoSpaceDN w:val="0"/>
              <w:adjustRightInd w:val="0"/>
              <w:spacing w:after="0" w:line="240" w:lineRule="auto"/>
              <w:jc w:val="both"/>
              <w:rPr>
                <w:rFonts w:ascii="Arial" w:hAnsi="Arial" w:cs="Arial"/>
                <w:b/>
                <w:bCs/>
                <w:color w:val="FFC000"/>
              </w:rPr>
            </w:pPr>
          </w:p>
        </w:tc>
        <w:tc>
          <w:tcPr>
            <w:tcW w:w="7036" w:type="dxa"/>
          </w:tcPr>
          <w:p w14:paraId="0F9ECC32" w14:textId="77777777" w:rsidR="00460904" w:rsidRPr="00EB3DA0" w:rsidRDefault="00460904" w:rsidP="00775683">
            <w:pPr>
              <w:autoSpaceDE w:val="0"/>
              <w:autoSpaceDN w:val="0"/>
              <w:adjustRightInd w:val="0"/>
              <w:spacing w:after="0" w:line="240" w:lineRule="auto"/>
              <w:jc w:val="both"/>
              <w:rPr>
                <w:rFonts w:ascii="Arial" w:hAnsi="Arial" w:cs="Arial"/>
                <w:bCs/>
                <w:color w:val="000000"/>
              </w:rPr>
            </w:pPr>
            <w:r w:rsidRPr="00EB3DA0">
              <w:rPr>
                <w:rFonts w:ascii="Arial" w:hAnsi="Arial" w:cs="Arial"/>
                <w:bCs/>
                <w:color w:val="000000"/>
              </w:rPr>
              <w:t>We’re flexible in our approach, resilient and responsive to new opportunities</w:t>
            </w:r>
          </w:p>
        </w:tc>
      </w:tr>
      <w:tr w:rsidR="00460904" w:rsidRPr="00EB3DA0" w14:paraId="10D0C683" w14:textId="77777777" w:rsidTr="00775683">
        <w:tc>
          <w:tcPr>
            <w:tcW w:w="1980" w:type="dxa"/>
          </w:tcPr>
          <w:p w14:paraId="26980C68" w14:textId="77777777" w:rsidR="00460904" w:rsidRPr="009F2342" w:rsidRDefault="00460904" w:rsidP="00775683">
            <w:pPr>
              <w:autoSpaceDE w:val="0"/>
              <w:autoSpaceDN w:val="0"/>
              <w:adjustRightInd w:val="0"/>
              <w:spacing w:after="0" w:line="240" w:lineRule="auto"/>
              <w:jc w:val="both"/>
              <w:rPr>
                <w:rFonts w:ascii="Arial" w:hAnsi="Arial" w:cs="Arial"/>
                <w:b/>
                <w:color w:val="FFC000"/>
              </w:rPr>
            </w:pPr>
            <w:r w:rsidRPr="009F2342">
              <w:rPr>
                <w:rFonts w:ascii="Arial" w:hAnsi="Arial" w:cs="Arial"/>
                <w:b/>
                <w:bCs/>
                <w:color w:val="FFC000"/>
              </w:rPr>
              <w:t xml:space="preserve">IMAGINATIVE </w:t>
            </w:r>
          </w:p>
          <w:p w14:paraId="3220AB8D" w14:textId="77777777" w:rsidR="00460904" w:rsidRPr="009F2342" w:rsidRDefault="00460904" w:rsidP="00775683">
            <w:pPr>
              <w:autoSpaceDE w:val="0"/>
              <w:autoSpaceDN w:val="0"/>
              <w:adjustRightInd w:val="0"/>
              <w:spacing w:after="0" w:line="240" w:lineRule="auto"/>
              <w:jc w:val="both"/>
              <w:rPr>
                <w:rFonts w:ascii="Arial" w:hAnsi="Arial" w:cs="Arial"/>
                <w:b/>
                <w:bCs/>
                <w:color w:val="FFC000"/>
              </w:rPr>
            </w:pPr>
          </w:p>
        </w:tc>
        <w:tc>
          <w:tcPr>
            <w:tcW w:w="7036" w:type="dxa"/>
          </w:tcPr>
          <w:p w14:paraId="2A621BC9" w14:textId="77777777" w:rsidR="00460904" w:rsidRPr="00EB3DA0" w:rsidRDefault="00460904" w:rsidP="00775683">
            <w:pPr>
              <w:autoSpaceDE w:val="0"/>
              <w:autoSpaceDN w:val="0"/>
              <w:adjustRightInd w:val="0"/>
              <w:spacing w:after="0" w:line="240" w:lineRule="auto"/>
              <w:jc w:val="both"/>
              <w:rPr>
                <w:rFonts w:ascii="Arial" w:hAnsi="Arial" w:cs="Arial"/>
                <w:bCs/>
                <w:color w:val="000000"/>
              </w:rPr>
            </w:pPr>
            <w:r w:rsidRPr="00EB3DA0">
              <w:rPr>
                <w:rFonts w:ascii="Arial" w:hAnsi="Arial" w:cs="Arial"/>
                <w:bCs/>
                <w:color w:val="000000"/>
              </w:rPr>
              <w:t>We make inventive use of our resources to realise our potential</w:t>
            </w:r>
          </w:p>
        </w:tc>
      </w:tr>
    </w:tbl>
    <w:p w14:paraId="345C56EC" w14:textId="77777777" w:rsidR="00460904" w:rsidRDefault="00460904" w:rsidP="00460904">
      <w:pPr>
        <w:pStyle w:val="Default"/>
        <w:rPr>
          <w:color w:val="auto"/>
          <w:sz w:val="22"/>
          <w:szCs w:val="22"/>
        </w:rPr>
      </w:pPr>
    </w:p>
    <w:p w14:paraId="1CB87909" w14:textId="07323F0D" w:rsidR="00460904" w:rsidRPr="00DE5F24" w:rsidRDefault="00460904" w:rsidP="00460904">
      <w:pPr>
        <w:pStyle w:val="Default"/>
        <w:jc w:val="both"/>
        <w:rPr>
          <w:color w:val="auto"/>
          <w:sz w:val="22"/>
          <w:szCs w:val="22"/>
        </w:rPr>
      </w:pPr>
      <w:r w:rsidRPr="00DE5F24">
        <w:rPr>
          <w:color w:val="auto"/>
          <w:sz w:val="22"/>
          <w:szCs w:val="22"/>
        </w:rPr>
        <w:t>With a dynamic new Chief Executive and a highly engaged Board, we are looking to attract a small number of passionate and talented people capable of driving our organisation to its aspiration. We are looking for people who want to deepen and strengthen their own already excellent skills, to join our talented and engaged team.</w:t>
      </w:r>
    </w:p>
    <w:p w14:paraId="00C8F707" w14:textId="77777777" w:rsidR="00EB3DA0" w:rsidRPr="00EB3DA0" w:rsidRDefault="00EB3DA0" w:rsidP="00EB3DA0">
      <w:pPr>
        <w:spacing w:after="0" w:line="240" w:lineRule="auto"/>
        <w:rPr>
          <w:rFonts w:cs="Arial"/>
          <w:b/>
        </w:rPr>
      </w:pPr>
    </w:p>
    <w:p w14:paraId="38B97181" w14:textId="77777777" w:rsidR="00EB3DA0" w:rsidRPr="009F2342" w:rsidRDefault="00EB3DA0" w:rsidP="00EB3DA0">
      <w:pPr>
        <w:autoSpaceDE w:val="0"/>
        <w:autoSpaceDN w:val="0"/>
        <w:adjustRightInd w:val="0"/>
        <w:spacing w:after="0" w:line="240" w:lineRule="auto"/>
        <w:jc w:val="both"/>
        <w:rPr>
          <w:rFonts w:ascii="Arial" w:hAnsi="Arial" w:cs="Arial"/>
          <w:b/>
          <w:bCs/>
          <w:color w:val="FFC000"/>
          <w:lang w:eastAsia="en-GB"/>
        </w:rPr>
      </w:pPr>
      <w:r w:rsidRPr="009F2342">
        <w:rPr>
          <w:rFonts w:ascii="Arial" w:hAnsi="Arial" w:cs="Arial"/>
          <w:b/>
          <w:bCs/>
          <w:color w:val="FFC000"/>
          <w:lang w:eastAsia="en-GB"/>
        </w:rPr>
        <w:t xml:space="preserve">Supplementary Information </w:t>
      </w:r>
    </w:p>
    <w:p w14:paraId="3D4430EA" w14:textId="77777777" w:rsidR="00EB3DA0" w:rsidRPr="00EB3DA0" w:rsidRDefault="00EB3DA0" w:rsidP="00EB3DA0">
      <w:pPr>
        <w:spacing w:after="0" w:line="240" w:lineRule="auto"/>
        <w:jc w:val="both"/>
        <w:rPr>
          <w:rFonts w:ascii="Arial" w:hAnsi="Arial" w:cs="Arial"/>
          <w:b/>
        </w:rPr>
      </w:pPr>
    </w:p>
    <w:p w14:paraId="7C155825" w14:textId="77777777" w:rsidR="00EB3DA0" w:rsidRPr="00EB3DA0" w:rsidRDefault="00EB3DA0" w:rsidP="00EB3DA0">
      <w:pPr>
        <w:spacing w:after="0" w:line="240" w:lineRule="auto"/>
        <w:jc w:val="both"/>
        <w:rPr>
          <w:rFonts w:ascii="Arial" w:hAnsi="Arial" w:cs="Arial"/>
          <w:b/>
          <w:u w:val="single"/>
        </w:rPr>
      </w:pPr>
      <w:r w:rsidRPr="00EB3DA0">
        <w:rPr>
          <w:rFonts w:ascii="Arial" w:hAnsi="Arial" w:cs="Arial"/>
          <w:b/>
          <w:u w:val="single"/>
        </w:rPr>
        <w:t>About the Old Royal Naval College (ORNC)</w:t>
      </w:r>
    </w:p>
    <w:p w14:paraId="59E38D29" w14:textId="77777777" w:rsidR="00EB3DA0" w:rsidRPr="00EB3DA0" w:rsidRDefault="00EB3DA0" w:rsidP="00EB3DA0">
      <w:pPr>
        <w:spacing w:after="0" w:line="240" w:lineRule="auto"/>
        <w:jc w:val="both"/>
        <w:rPr>
          <w:rFonts w:ascii="Arial" w:eastAsiaTheme="minorHAnsi" w:hAnsi="Arial" w:cs="Arial"/>
        </w:rPr>
      </w:pPr>
    </w:p>
    <w:p w14:paraId="0B5E33EC" w14:textId="77777777" w:rsidR="00460904" w:rsidRPr="00DE5F24" w:rsidRDefault="00460904" w:rsidP="00460904">
      <w:pPr>
        <w:pStyle w:val="Default"/>
        <w:rPr>
          <w:color w:val="auto"/>
          <w:sz w:val="22"/>
          <w:szCs w:val="22"/>
        </w:rPr>
      </w:pPr>
      <w:r w:rsidRPr="00DE5F24">
        <w:rPr>
          <w:color w:val="auto"/>
          <w:sz w:val="22"/>
          <w:szCs w:val="22"/>
        </w:rPr>
        <w:lastRenderedPageBreak/>
        <w:t>We are one of London’s most popular visitor attractions at the heart of the Maritime Greenwich World Heritage site, welcoming 1.5 million visitors annually.</w:t>
      </w:r>
    </w:p>
    <w:p w14:paraId="230A48AA" w14:textId="77777777" w:rsidR="00460904" w:rsidRDefault="00460904" w:rsidP="00460904">
      <w:pPr>
        <w:pStyle w:val="Default"/>
        <w:rPr>
          <w:color w:val="auto"/>
          <w:sz w:val="22"/>
          <w:szCs w:val="22"/>
        </w:rPr>
      </w:pPr>
    </w:p>
    <w:p w14:paraId="09AB3258" w14:textId="77777777" w:rsidR="00EB3DA0" w:rsidRPr="00EB3DA0" w:rsidRDefault="00EB3DA0" w:rsidP="00EB3DA0">
      <w:pPr>
        <w:spacing w:after="0" w:line="240" w:lineRule="auto"/>
        <w:jc w:val="both"/>
        <w:rPr>
          <w:rFonts w:ascii="Arial" w:eastAsiaTheme="minorHAnsi" w:hAnsi="Arial" w:cs="Arial"/>
        </w:rPr>
      </w:pPr>
      <w:r w:rsidRPr="00EB3DA0">
        <w:rPr>
          <w:rFonts w:ascii="Arial" w:eastAsiaTheme="minorHAnsi" w:hAnsi="Arial" w:cs="Arial"/>
        </w:rPr>
        <w:t xml:space="preserve">The Old Royal Naval College was established in 1997 as a charity to conserve the magnificent Baroque buildings and grounds for present and future generations and to provide opportunities for wide and diverse audiences to enjoy and share its significance. </w:t>
      </w:r>
    </w:p>
    <w:p w14:paraId="07B70249" w14:textId="77777777" w:rsidR="00EB3DA0" w:rsidRPr="00EB3DA0" w:rsidRDefault="00EB3DA0" w:rsidP="00EB3DA0">
      <w:pPr>
        <w:spacing w:after="0" w:line="240" w:lineRule="auto"/>
        <w:jc w:val="both"/>
        <w:rPr>
          <w:rFonts w:ascii="Arial" w:eastAsiaTheme="minorHAnsi" w:hAnsi="Arial" w:cs="Arial"/>
        </w:rPr>
      </w:pPr>
    </w:p>
    <w:p w14:paraId="12DF535C" w14:textId="77777777" w:rsidR="00EB3DA0" w:rsidRPr="00EB3DA0" w:rsidRDefault="00EB3DA0" w:rsidP="00EB3DA0">
      <w:pPr>
        <w:spacing w:after="0" w:line="240" w:lineRule="auto"/>
        <w:jc w:val="both"/>
        <w:rPr>
          <w:rFonts w:ascii="Arial" w:eastAsiaTheme="minorHAnsi" w:hAnsi="Arial" w:cs="Arial"/>
        </w:rPr>
      </w:pPr>
      <w:r w:rsidRPr="00EB3DA0">
        <w:rPr>
          <w:rFonts w:ascii="Arial" w:eastAsiaTheme="minorHAnsi" w:hAnsi="Arial" w:cs="Arial"/>
        </w:rPr>
        <w:t xml:space="preserve">The site is of recognised significance locally, </w:t>
      </w:r>
      <w:proofErr w:type="gramStart"/>
      <w:r w:rsidRPr="00EB3DA0">
        <w:rPr>
          <w:rFonts w:ascii="Arial" w:eastAsiaTheme="minorHAnsi" w:hAnsi="Arial" w:cs="Arial"/>
        </w:rPr>
        <w:t>nationally</w:t>
      </w:r>
      <w:proofErr w:type="gramEnd"/>
      <w:r w:rsidRPr="00EB3DA0">
        <w:rPr>
          <w:rFonts w:ascii="Arial" w:eastAsiaTheme="minorHAnsi" w:hAnsi="Arial" w:cs="Arial"/>
        </w:rPr>
        <w:t xml:space="preserve"> and internationally due to the nature of its architecture, above and below ground, and its position within the UNESCO Maritime Greenwich World Heritage Site.  The site is an intrinsic part of the townscape for local people and operates as a significant tourist destination; 1.2 million people visit the site each year.  </w:t>
      </w:r>
    </w:p>
    <w:p w14:paraId="1C8DA3AD" w14:textId="77777777" w:rsidR="00EB3DA0" w:rsidRPr="00EB3DA0" w:rsidRDefault="00EB3DA0" w:rsidP="00EB3DA0">
      <w:pPr>
        <w:spacing w:after="0" w:line="240" w:lineRule="auto"/>
        <w:jc w:val="both"/>
        <w:rPr>
          <w:rFonts w:ascii="Arial" w:eastAsiaTheme="minorHAnsi" w:hAnsi="Arial" w:cs="Arial"/>
        </w:rPr>
      </w:pPr>
    </w:p>
    <w:p w14:paraId="00CCE09E" w14:textId="77777777" w:rsidR="00EB3DA0" w:rsidRDefault="00EB3DA0" w:rsidP="00EB3DA0">
      <w:pPr>
        <w:spacing w:after="0" w:line="240" w:lineRule="auto"/>
        <w:jc w:val="both"/>
        <w:rPr>
          <w:rFonts w:ascii="Arial" w:eastAsiaTheme="minorHAnsi" w:hAnsi="Arial" w:cs="Arial"/>
        </w:rPr>
      </w:pPr>
      <w:r w:rsidRPr="00EB3DA0">
        <w:rPr>
          <w:rFonts w:ascii="Arial" w:eastAsiaTheme="minorHAnsi" w:hAnsi="Arial" w:cs="Arial"/>
        </w:rPr>
        <w:t xml:space="preserve">Our ambition is to become an extraordinary cultural destination which inspires local pride and world-wide acclaim – a place which creates rich and memorable cultural experiences. We inspire and engage the public in heritage and creativity. We conserve and protect the Old Royal Naval College for the nation. </w:t>
      </w:r>
    </w:p>
    <w:p w14:paraId="62FA4935" w14:textId="77777777" w:rsidR="00EB3DA0" w:rsidRPr="00EB3DA0" w:rsidRDefault="00EB3DA0" w:rsidP="00EB3DA0">
      <w:pPr>
        <w:spacing w:after="0" w:line="240" w:lineRule="auto"/>
        <w:jc w:val="both"/>
        <w:rPr>
          <w:rFonts w:ascii="Arial" w:eastAsiaTheme="minorHAnsi" w:hAnsi="Arial" w:cs="Arial"/>
        </w:rPr>
      </w:pPr>
    </w:p>
    <w:p w14:paraId="4ED1CCCA" w14:textId="77777777" w:rsidR="00EB3DA0" w:rsidRPr="00EB3DA0" w:rsidRDefault="00EB3DA0" w:rsidP="00EB3DA0">
      <w:pPr>
        <w:spacing w:after="0" w:line="240" w:lineRule="auto"/>
        <w:jc w:val="both"/>
        <w:rPr>
          <w:rFonts w:ascii="Arial" w:eastAsiaTheme="minorHAnsi" w:hAnsi="Arial" w:cs="Arial"/>
        </w:rPr>
      </w:pPr>
    </w:p>
    <w:p w14:paraId="61AA2E7C" w14:textId="77777777" w:rsidR="00EB3DA0" w:rsidRPr="00EB3DA0" w:rsidRDefault="00EB3DA0" w:rsidP="00EB3DA0">
      <w:pPr>
        <w:spacing w:after="0" w:line="240" w:lineRule="auto"/>
        <w:jc w:val="both"/>
        <w:rPr>
          <w:rFonts w:ascii="Arial" w:eastAsiaTheme="minorHAnsi" w:hAnsi="Arial" w:cs="Arial"/>
        </w:rPr>
      </w:pPr>
      <w:r w:rsidRPr="00EB3DA0">
        <w:rPr>
          <w:rFonts w:ascii="Arial" w:eastAsiaTheme="minorHAnsi" w:hAnsi="Arial" w:cs="Arial"/>
        </w:rPr>
        <w:t>Our strategic objectives are to create and encourage:</w:t>
      </w:r>
    </w:p>
    <w:p w14:paraId="58C62CD4" w14:textId="77777777" w:rsidR="00EB3DA0" w:rsidRPr="00EB3DA0" w:rsidRDefault="00EB3DA0" w:rsidP="00EB3DA0">
      <w:pPr>
        <w:numPr>
          <w:ilvl w:val="0"/>
          <w:numId w:val="37"/>
        </w:numPr>
        <w:spacing w:after="0" w:line="240" w:lineRule="auto"/>
        <w:jc w:val="both"/>
        <w:rPr>
          <w:rFonts w:ascii="Arial" w:eastAsiaTheme="minorHAnsi" w:hAnsi="Arial" w:cs="Arial"/>
        </w:rPr>
      </w:pPr>
      <w:r w:rsidRPr="00EB3DA0">
        <w:rPr>
          <w:rFonts w:ascii="Arial" w:eastAsiaTheme="minorHAnsi" w:hAnsi="Arial" w:cs="Arial"/>
          <w:b/>
        </w:rPr>
        <w:t>Exploration</w:t>
      </w:r>
      <w:r w:rsidRPr="00EB3DA0">
        <w:rPr>
          <w:rFonts w:ascii="Arial" w:eastAsiaTheme="minorHAnsi" w:hAnsi="Arial" w:cs="Arial"/>
        </w:rPr>
        <w:t xml:space="preserve">: engage visitors via a site-wide historic, </w:t>
      </w:r>
      <w:proofErr w:type="gramStart"/>
      <w:r w:rsidRPr="00EB3DA0">
        <w:rPr>
          <w:rFonts w:ascii="Arial" w:eastAsiaTheme="minorHAnsi" w:hAnsi="Arial" w:cs="Arial"/>
        </w:rPr>
        <w:t>architectural</w:t>
      </w:r>
      <w:proofErr w:type="gramEnd"/>
      <w:r w:rsidRPr="00EB3DA0">
        <w:rPr>
          <w:rFonts w:ascii="Arial" w:eastAsiaTheme="minorHAnsi" w:hAnsi="Arial" w:cs="Arial"/>
        </w:rPr>
        <w:t xml:space="preserve"> and spiritual experience. </w:t>
      </w:r>
    </w:p>
    <w:p w14:paraId="45B29C6E" w14:textId="77777777" w:rsidR="00EB3DA0" w:rsidRPr="00EB3DA0" w:rsidRDefault="00EB3DA0" w:rsidP="00EB3DA0">
      <w:pPr>
        <w:numPr>
          <w:ilvl w:val="0"/>
          <w:numId w:val="37"/>
        </w:numPr>
        <w:spacing w:after="0" w:line="240" w:lineRule="auto"/>
        <w:jc w:val="both"/>
        <w:rPr>
          <w:rFonts w:ascii="Arial" w:eastAsiaTheme="minorHAnsi" w:hAnsi="Arial" w:cs="Arial"/>
        </w:rPr>
      </w:pPr>
      <w:r w:rsidRPr="00EB3DA0">
        <w:rPr>
          <w:rFonts w:ascii="Arial" w:eastAsiaTheme="minorHAnsi" w:hAnsi="Arial" w:cs="Arial"/>
          <w:b/>
        </w:rPr>
        <w:t>Spectacle</w:t>
      </w:r>
      <w:r w:rsidRPr="00EB3DA0">
        <w:rPr>
          <w:rFonts w:ascii="Arial" w:eastAsiaTheme="minorHAnsi" w:hAnsi="Arial" w:cs="Arial"/>
        </w:rPr>
        <w:t xml:space="preserve">: inspire the public via a stimulating artistic programme. </w:t>
      </w:r>
    </w:p>
    <w:p w14:paraId="7027F283" w14:textId="77777777" w:rsidR="00EB3DA0" w:rsidRPr="00EB3DA0" w:rsidRDefault="00EB3DA0" w:rsidP="00EB3DA0">
      <w:pPr>
        <w:numPr>
          <w:ilvl w:val="0"/>
          <w:numId w:val="37"/>
        </w:numPr>
        <w:spacing w:after="0" w:line="240" w:lineRule="auto"/>
        <w:jc w:val="both"/>
        <w:rPr>
          <w:rFonts w:ascii="Arial" w:eastAsiaTheme="minorHAnsi" w:hAnsi="Arial" w:cs="Arial"/>
        </w:rPr>
      </w:pPr>
      <w:r w:rsidRPr="00EB3DA0">
        <w:rPr>
          <w:rFonts w:ascii="Arial" w:eastAsiaTheme="minorHAnsi" w:hAnsi="Arial" w:cs="Arial"/>
          <w:b/>
        </w:rPr>
        <w:t>Stewardship</w:t>
      </w:r>
      <w:r w:rsidRPr="00EB3DA0">
        <w:rPr>
          <w:rFonts w:ascii="Arial" w:eastAsiaTheme="minorHAnsi" w:hAnsi="Arial" w:cs="Arial"/>
        </w:rPr>
        <w:t xml:space="preserve">: conserve the fabric of our buildings, </w:t>
      </w:r>
      <w:proofErr w:type="gramStart"/>
      <w:r w:rsidRPr="00EB3DA0">
        <w:rPr>
          <w:rFonts w:ascii="Arial" w:eastAsiaTheme="minorHAnsi" w:hAnsi="Arial" w:cs="Arial"/>
        </w:rPr>
        <w:t>grounds</w:t>
      </w:r>
      <w:proofErr w:type="gramEnd"/>
      <w:r w:rsidRPr="00EB3DA0">
        <w:rPr>
          <w:rFonts w:ascii="Arial" w:eastAsiaTheme="minorHAnsi" w:hAnsi="Arial" w:cs="Arial"/>
        </w:rPr>
        <w:t xml:space="preserve"> and archaeology. </w:t>
      </w:r>
    </w:p>
    <w:p w14:paraId="478F8187" w14:textId="77777777" w:rsidR="00EB3DA0" w:rsidRPr="00EB3DA0" w:rsidRDefault="00EB3DA0" w:rsidP="00EB3DA0">
      <w:pPr>
        <w:numPr>
          <w:ilvl w:val="0"/>
          <w:numId w:val="37"/>
        </w:numPr>
        <w:spacing w:after="0" w:line="240" w:lineRule="auto"/>
        <w:jc w:val="both"/>
        <w:rPr>
          <w:rFonts w:ascii="Arial" w:eastAsiaTheme="minorHAnsi" w:hAnsi="Arial" w:cs="Arial"/>
        </w:rPr>
      </w:pPr>
      <w:r w:rsidRPr="00EB3DA0">
        <w:rPr>
          <w:rFonts w:ascii="Arial" w:eastAsiaTheme="minorHAnsi" w:hAnsi="Arial" w:cs="Arial"/>
          <w:b/>
        </w:rPr>
        <w:t>Independence</w:t>
      </w:r>
      <w:r w:rsidRPr="00EB3DA0">
        <w:rPr>
          <w:rFonts w:ascii="Arial" w:eastAsiaTheme="minorHAnsi" w:hAnsi="Arial" w:cs="Arial"/>
        </w:rPr>
        <w:t xml:space="preserve">: grow a cultural business which secures our sustainable future.  </w:t>
      </w:r>
    </w:p>
    <w:p w14:paraId="6768EE49" w14:textId="77777777" w:rsidR="00EB3DA0" w:rsidRPr="00EB3DA0" w:rsidRDefault="00EB3DA0" w:rsidP="00EB3DA0">
      <w:pPr>
        <w:spacing w:after="0" w:line="240" w:lineRule="auto"/>
        <w:jc w:val="both"/>
        <w:rPr>
          <w:rFonts w:ascii="Arial" w:eastAsiaTheme="minorHAnsi" w:hAnsi="Arial" w:cs="Arial"/>
        </w:rPr>
      </w:pPr>
    </w:p>
    <w:p w14:paraId="3F8A42FB" w14:textId="77777777" w:rsidR="00EB3DA0" w:rsidRPr="00EB3DA0" w:rsidRDefault="00EB3DA0" w:rsidP="00EB3DA0">
      <w:pPr>
        <w:spacing w:after="0" w:line="240" w:lineRule="auto"/>
        <w:jc w:val="both"/>
        <w:rPr>
          <w:rFonts w:ascii="Arial" w:eastAsiaTheme="minorHAnsi" w:hAnsi="Arial" w:cs="Arial"/>
        </w:rPr>
      </w:pPr>
      <w:r w:rsidRPr="00EB3DA0">
        <w:rPr>
          <w:rFonts w:ascii="Arial" w:eastAsiaTheme="minorHAnsi" w:hAnsi="Arial" w:cs="Arial"/>
        </w:rPr>
        <w:t xml:space="preserve">The Old Royal Naval College comprises a number of heritage attractions and conference / event venues, namely: The Painted Hall, The Chapel of St Peter &amp; St Paul, Visitor Centre (Pepys Building), learning spaces including the </w:t>
      </w:r>
      <w:proofErr w:type="spellStart"/>
      <w:r w:rsidRPr="00EB3DA0">
        <w:rPr>
          <w:rFonts w:ascii="Arial" w:eastAsiaTheme="minorHAnsi" w:hAnsi="Arial" w:cs="Arial"/>
        </w:rPr>
        <w:t>Clore</w:t>
      </w:r>
      <w:proofErr w:type="spellEnd"/>
      <w:r w:rsidRPr="00EB3DA0">
        <w:rPr>
          <w:rFonts w:ascii="Arial" w:eastAsiaTheme="minorHAnsi" w:hAnsi="Arial" w:cs="Arial"/>
        </w:rPr>
        <w:t xml:space="preserve"> and the Mews </w:t>
      </w:r>
      <w:proofErr w:type="gramStart"/>
      <w:r w:rsidRPr="00EB3DA0">
        <w:rPr>
          <w:rFonts w:ascii="Arial" w:eastAsiaTheme="minorHAnsi" w:hAnsi="Arial" w:cs="Arial"/>
        </w:rPr>
        <w:t>schools</w:t>
      </w:r>
      <w:proofErr w:type="gramEnd"/>
      <w:r w:rsidRPr="00EB3DA0">
        <w:rPr>
          <w:rFonts w:ascii="Arial" w:eastAsiaTheme="minorHAnsi" w:hAnsi="Arial" w:cs="Arial"/>
        </w:rPr>
        <w:t xml:space="preserve"> room, Admiral’s House, Skittle Alley &amp; Ripley Tunnel, and Queen Mary </w:t>
      </w:r>
      <w:proofErr w:type="spellStart"/>
      <w:r w:rsidRPr="00EB3DA0">
        <w:rPr>
          <w:rFonts w:ascii="Arial" w:eastAsiaTheme="minorHAnsi" w:hAnsi="Arial" w:cs="Arial"/>
        </w:rPr>
        <w:t>Undercroft</w:t>
      </w:r>
      <w:proofErr w:type="spellEnd"/>
      <w:r w:rsidRPr="00EB3DA0">
        <w:rPr>
          <w:rFonts w:ascii="Arial" w:eastAsiaTheme="minorHAnsi" w:hAnsi="Arial" w:cs="Arial"/>
        </w:rPr>
        <w:t>. The grounds and visitor routes including points of interest / photo opportunities.</w:t>
      </w:r>
    </w:p>
    <w:p w14:paraId="36387691" w14:textId="77777777" w:rsidR="00EB3DA0" w:rsidRPr="00EB3DA0" w:rsidRDefault="00EB3DA0" w:rsidP="00EB3DA0">
      <w:pPr>
        <w:spacing w:after="0" w:line="240" w:lineRule="auto"/>
        <w:jc w:val="both"/>
        <w:rPr>
          <w:rFonts w:ascii="Arial" w:eastAsiaTheme="minorHAnsi" w:hAnsi="Arial" w:cs="Arial"/>
        </w:rPr>
      </w:pPr>
    </w:p>
    <w:p w14:paraId="2F297B48" w14:textId="77777777" w:rsidR="00EB3DA0" w:rsidRPr="00EB3DA0" w:rsidRDefault="00EB3DA0" w:rsidP="00EB3DA0">
      <w:pPr>
        <w:spacing w:after="0" w:line="240" w:lineRule="auto"/>
        <w:jc w:val="both"/>
        <w:rPr>
          <w:rFonts w:ascii="Arial" w:eastAsiaTheme="minorHAnsi" w:hAnsi="Arial" w:cs="Arial"/>
          <w:b/>
          <w:u w:val="single"/>
        </w:rPr>
      </w:pPr>
      <w:r w:rsidRPr="00EB3DA0">
        <w:rPr>
          <w:rFonts w:ascii="Arial" w:eastAsiaTheme="minorHAnsi" w:hAnsi="Arial" w:cs="Arial"/>
          <w:b/>
          <w:u w:val="single"/>
        </w:rPr>
        <w:t>What we do</w:t>
      </w:r>
    </w:p>
    <w:p w14:paraId="656B547E" w14:textId="77777777" w:rsidR="00EB3DA0" w:rsidRPr="00EB3DA0" w:rsidRDefault="00EB3DA0" w:rsidP="00EB3DA0">
      <w:pPr>
        <w:spacing w:after="0" w:line="240" w:lineRule="auto"/>
        <w:jc w:val="both"/>
        <w:rPr>
          <w:rFonts w:ascii="Arial" w:eastAsiaTheme="minorHAnsi" w:hAnsi="Arial" w:cs="Arial"/>
          <w:b/>
        </w:rPr>
      </w:pPr>
    </w:p>
    <w:p w14:paraId="61954FB8" w14:textId="0ED075D4" w:rsidR="00EB3DA0" w:rsidRPr="00EB3DA0" w:rsidRDefault="00EB3DA0" w:rsidP="00EB3DA0">
      <w:pPr>
        <w:spacing w:after="0" w:line="240" w:lineRule="auto"/>
        <w:jc w:val="both"/>
        <w:rPr>
          <w:rFonts w:ascii="Arial" w:eastAsiaTheme="minorHAnsi" w:hAnsi="Arial" w:cs="Arial"/>
        </w:rPr>
      </w:pPr>
      <w:r w:rsidRPr="00EB3DA0">
        <w:rPr>
          <w:rFonts w:ascii="Arial" w:eastAsiaTheme="minorHAnsi" w:hAnsi="Arial" w:cs="Arial"/>
        </w:rPr>
        <w:t>We are a heritage attraction, a place of worship, learning space, retailer, concert venue, film set, picnic venue, entertainment space, conference venue, wedding venue, exhibition space, performance space, and we have a pub / bar / restaurant.  Our offer covers the daytime and night</w:t>
      </w:r>
      <w:r w:rsidR="009F2342">
        <w:rPr>
          <w:rFonts w:ascii="Arial" w:eastAsiaTheme="minorHAnsi" w:hAnsi="Arial" w:cs="Arial"/>
        </w:rPr>
        <w:t>-</w:t>
      </w:r>
      <w:r w:rsidRPr="00EB3DA0">
        <w:rPr>
          <w:rFonts w:ascii="Arial" w:eastAsiaTheme="minorHAnsi" w:hAnsi="Arial" w:cs="Arial"/>
        </w:rPr>
        <w:t xml:space="preserve">time economy.  Our engagement programme ensures that visitors enjoy and have memorable experiences here and includes tours, talks, ‘Late’ events, recitals, concerts, family activities, debates, </w:t>
      </w:r>
      <w:proofErr w:type="gramStart"/>
      <w:r w:rsidRPr="00EB3DA0">
        <w:rPr>
          <w:rFonts w:ascii="Arial" w:eastAsiaTheme="minorHAnsi" w:hAnsi="Arial" w:cs="Arial"/>
        </w:rPr>
        <w:t>festivals</w:t>
      </w:r>
      <w:proofErr w:type="gramEnd"/>
      <w:r w:rsidRPr="00EB3DA0">
        <w:rPr>
          <w:rFonts w:ascii="Arial" w:eastAsiaTheme="minorHAnsi" w:hAnsi="Arial" w:cs="Arial"/>
        </w:rPr>
        <w:t xml:space="preserve"> and markets. We are a space for local people, students </w:t>
      </w:r>
      <w:proofErr w:type="gramStart"/>
      <w:r w:rsidRPr="00EB3DA0">
        <w:rPr>
          <w:rFonts w:ascii="Arial" w:eastAsiaTheme="minorHAnsi" w:hAnsi="Arial" w:cs="Arial"/>
        </w:rPr>
        <w:t>of</w:t>
      </w:r>
      <w:proofErr w:type="gramEnd"/>
      <w:r w:rsidRPr="00EB3DA0">
        <w:rPr>
          <w:rFonts w:ascii="Arial" w:eastAsiaTheme="minorHAnsi" w:hAnsi="Arial" w:cs="Arial"/>
        </w:rPr>
        <w:t xml:space="preserve"> the University of Greenwich and Trinity Laban, and tourists from the UK and worldwide.  Everything we do is guided by our values bold, imaginative, </w:t>
      </w:r>
      <w:proofErr w:type="gramStart"/>
      <w:r w:rsidRPr="00EB3DA0">
        <w:rPr>
          <w:rFonts w:ascii="Arial" w:eastAsiaTheme="minorHAnsi" w:hAnsi="Arial" w:cs="Arial"/>
        </w:rPr>
        <w:t>embracing</w:t>
      </w:r>
      <w:proofErr w:type="gramEnd"/>
      <w:r w:rsidRPr="00EB3DA0">
        <w:rPr>
          <w:rFonts w:ascii="Arial" w:eastAsiaTheme="minorHAnsi" w:hAnsi="Arial" w:cs="Arial"/>
        </w:rPr>
        <w:t xml:space="preserve"> and resilient. </w:t>
      </w:r>
    </w:p>
    <w:p w14:paraId="38203FE7" w14:textId="77777777" w:rsidR="00EB3DA0" w:rsidRPr="00EB3DA0" w:rsidRDefault="00EB3DA0" w:rsidP="00EB3DA0">
      <w:pPr>
        <w:spacing w:after="0" w:line="240" w:lineRule="auto"/>
        <w:jc w:val="both"/>
        <w:rPr>
          <w:rFonts w:ascii="Arial" w:hAnsi="Arial" w:cs="Arial"/>
        </w:rPr>
      </w:pPr>
    </w:p>
    <w:p w14:paraId="484056A3" w14:textId="77777777" w:rsidR="00EB3DA0" w:rsidRPr="00EB3DA0" w:rsidRDefault="00EB3DA0" w:rsidP="00EB3DA0">
      <w:pPr>
        <w:autoSpaceDE w:val="0"/>
        <w:autoSpaceDN w:val="0"/>
        <w:adjustRightInd w:val="0"/>
        <w:spacing w:after="0" w:line="240" w:lineRule="auto"/>
        <w:jc w:val="both"/>
        <w:rPr>
          <w:rFonts w:ascii="Arial" w:eastAsia="Times New Roman" w:hAnsi="Arial" w:cs="Arial"/>
          <w:szCs w:val="24"/>
        </w:rPr>
      </w:pPr>
      <w:r w:rsidRPr="00EB3DA0">
        <w:rPr>
          <w:rFonts w:ascii="Arial" w:eastAsia="Times New Roman" w:hAnsi="Arial" w:cs="Arial"/>
          <w:szCs w:val="24"/>
        </w:rPr>
        <w:t xml:space="preserve">For a general overview of the work of the Old Royal Naval College (ORNC), please visit our website at: </w:t>
      </w:r>
      <w:hyperlink r:id="rId13" w:history="1">
        <w:r w:rsidRPr="00EB3DA0">
          <w:rPr>
            <w:rFonts w:ascii="Arial" w:eastAsia="Times New Roman" w:hAnsi="Arial" w:cs="Arial"/>
            <w:color w:val="0000FF" w:themeColor="hyperlink"/>
            <w:szCs w:val="24"/>
            <w:u w:val="single"/>
          </w:rPr>
          <w:t>www.ornc.org</w:t>
        </w:r>
      </w:hyperlink>
    </w:p>
    <w:sectPr w:rsidR="00EB3DA0" w:rsidRPr="00EB3DA0" w:rsidSect="00C67D30">
      <w:footerReference w:type="default" r:id="rId14"/>
      <w:headerReference w:type="first" r:id="rId15"/>
      <w:footerReference w:type="first" r:id="rId16"/>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07EA" w14:textId="77777777" w:rsidR="00C4318D" w:rsidRDefault="00C4318D" w:rsidP="00C65AD3">
      <w:pPr>
        <w:spacing w:after="0" w:line="240" w:lineRule="auto"/>
      </w:pPr>
      <w:r>
        <w:separator/>
      </w:r>
    </w:p>
  </w:endnote>
  <w:endnote w:type="continuationSeparator" w:id="0">
    <w:p w14:paraId="55F4591C" w14:textId="77777777" w:rsidR="00C4318D" w:rsidRDefault="00C4318D" w:rsidP="00C6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Whitman BoldLF">
    <w:altName w:val="Bell MT"/>
    <w:panose1 w:val="00000000000000000000"/>
    <w:charset w:val="00"/>
    <w:family w:val="modern"/>
    <w:notTrueType/>
    <w:pitch w:val="variable"/>
    <w:sig w:usb0="800000AF" w:usb1="5000204A" w:usb2="00000000" w:usb3="00000000" w:csb0="00000001" w:csb1="00000000"/>
  </w:font>
  <w:font w:name="Whitman RomanLF">
    <w:altName w:val="Bell MT"/>
    <w:panose1 w:val="00000000000000000000"/>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A5B9" w14:textId="77777777" w:rsidR="00BF2E74" w:rsidRPr="004A2575" w:rsidRDefault="004700A1" w:rsidP="004A2575">
    <w:pPr>
      <w:pStyle w:val="Footer"/>
    </w:pPr>
    <w:r>
      <w:tab/>
    </w:r>
    <w:r>
      <w:tab/>
    </w:r>
    <w:r w:rsidR="00C070F7">
      <w:fldChar w:fldCharType="begin"/>
    </w:r>
    <w:r w:rsidR="004A2575">
      <w:instrText xml:space="preserve"> PAGE   \* MERGEFORMAT </w:instrText>
    </w:r>
    <w:r w:rsidR="00C070F7">
      <w:fldChar w:fldCharType="separate"/>
    </w:r>
    <w:r w:rsidR="003A2114">
      <w:rPr>
        <w:noProof/>
      </w:rPr>
      <w:t>3</w:t>
    </w:r>
    <w:r w:rsidR="00C070F7">
      <w:fldChar w:fldCharType="end"/>
    </w:r>
    <w:r w:rsidR="004A2575">
      <w:t>/</w:t>
    </w:r>
    <w:r w:rsidR="0086737A">
      <w:rPr>
        <w:noProof/>
      </w:rPr>
      <w:fldChar w:fldCharType="begin"/>
    </w:r>
    <w:r w:rsidR="0086737A">
      <w:rPr>
        <w:noProof/>
      </w:rPr>
      <w:instrText xml:space="preserve"> NUMPAGES   \* MERGEFORMAT </w:instrText>
    </w:r>
    <w:r w:rsidR="0086737A">
      <w:rPr>
        <w:noProof/>
      </w:rPr>
      <w:fldChar w:fldCharType="separate"/>
    </w:r>
    <w:r w:rsidR="003A2114">
      <w:rPr>
        <w:noProof/>
      </w:rPr>
      <w:t>8</w:t>
    </w:r>
    <w:r w:rsidR="0086737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A9AC" w14:textId="2E40630D" w:rsidR="0011140A" w:rsidRPr="0011140A" w:rsidRDefault="0011140A" w:rsidP="002F3B90">
    <w:pPr>
      <w:pStyle w:val="Footer"/>
      <w:rPr>
        <w:sz w:val="16"/>
        <w:szCs w:val="16"/>
      </w:rPr>
    </w:pPr>
    <w:r w:rsidRPr="0011140A">
      <w:rPr>
        <w:sz w:val="16"/>
        <w:szCs w:val="16"/>
      </w:rPr>
      <w:t xml:space="preserve">Amendment requires CEO/Director authorisation and Head of </w:t>
    </w:r>
    <w:r w:rsidR="00320DF8">
      <w:rPr>
        <w:sz w:val="16"/>
        <w:szCs w:val="16"/>
      </w:rPr>
      <w:t>HR</w:t>
    </w:r>
    <w:r w:rsidR="006B0305">
      <w:rPr>
        <w:sz w:val="16"/>
        <w:szCs w:val="16"/>
      </w:rPr>
      <w:t>’s</w:t>
    </w:r>
    <w:r w:rsidRPr="0011140A">
      <w:rPr>
        <w:sz w:val="16"/>
        <w:szCs w:val="16"/>
      </w:rPr>
      <w:t xml:space="preserve"> </w:t>
    </w:r>
    <w:r w:rsidR="00667BE9">
      <w:rPr>
        <w:sz w:val="16"/>
        <w:szCs w:val="16"/>
      </w:rPr>
      <w:t xml:space="preserve">final </w:t>
    </w:r>
    <w:r w:rsidRPr="0011140A">
      <w:rPr>
        <w:sz w:val="16"/>
        <w:szCs w:val="16"/>
      </w:rPr>
      <w:t>approval</w:t>
    </w:r>
  </w:p>
  <w:p w14:paraId="788A2FF4" w14:textId="5EAF2BCC" w:rsidR="002F3B90" w:rsidRPr="0011140A" w:rsidRDefault="002F3B90" w:rsidP="002F3B90">
    <w:pPr>
      <w:pStyle w:val="Footer"/>
      <w:rPr>
        <w:sz w:val="16"/>
        <w:szCs w:val="16"/>
      </w:rPr>
    </w:pPr>
    <w:r w:rsidRPr="0011140A">
      <w:rPr>
        <w:sz w:val="16"/>
        <w:szCs w:val="16"/>
      </w:rPr>
      <w:t xml:space="preserve">Last </w:t>
    </w:r>
    <w:r w:rsidR="0011140A" w:rsidRPr="0011140A">
      <w:rPr>
        <w:sz w:val="16"/>
        <w:szCs w:val="16"/>
      </w:rPr>
      <w:t>U</w:t>
    </w:r>
    <w:r w:rsidRPr="0011140A">
      <w:rPr>
        <w:sz w:val="16"/>
        <w:szCs w:val="16"/>
      </w:rPr>
      <w:t>pdated</w:t>
    </w:r>
    <w:r w:rsidR="0011140A" w:rsidRPr="0011140A">
      <w:rPr>
        <w:sz w:val="16"/>
        <w:szCs w:val="16"/>
      </w:rPr>
      <w:t>:</w:t>
    </w:r>
    <w:r w:rsidR="00667BE9">
      <w:rPr>
        <w:sz w:val="16"/>
        <w:szCs w:val="16"/>
      </w:rPr>
      <w:t xml:space="preserve"> </w:t>
    </w:r>
    <w:r w:rsidR="00D5221A">
      <w:rPr>
        <w:sz w:val="16"/>
        <w:szCs w:val="16"/>
      </w:rPr>
      <w:t>06/10/2021</w:t>
    </w:r>
  </w:p>
  <w:p w14:paraId="685EA93C" w14:textId="77777777" w:rsidR="0011140A" w:rsidRDefault="0011140A" w:rsidP="002F3B90">
    <w:pPr>
      <w:pStyle w:val="Footer"/>
    </w:pPr>
  </w:p>
  <w:p w14:paraId="128F5DE8" w14:textId="77777777" w:rsidR="0011140A" w:rsidRPr="00384AE0" w:rsidRDefault="0011140A" w:rsidP="002F3B90">
    <w:pPr>
      <w:pStyle w:val="Footer"/>
    </w:pPr>
  </w:p>
  <w:p w14:paraId="21125178" w14:textId="77777777" w:rsidR="002F3B90" w:rsidRDefault="002F3B90" w:rsidP="002F3B90">
    <w:pPr>
      <w:pStyle w:val="Footer"/>
    </w:pPr>
  </w:p>
  <w:p w14:paraId="56CC274F" w14:textId="77777777" w:rsidR="002F3B90" w:rsidRDefault="002F3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9321" w14:textId="77777777" w:rsidR="00C4318D" w:rsidRDefault="00C4318D" w:rsidP="00C65AD3">
      <w:pPr>
        <w:spacing w:after="0" w:line="240" w:lineRule="auto"/>
      </w:pPr>
      <w:r>
        <w:separator/>
      </w:r>
    </w:p>
  </w:footnote>
  <w:footnote w:type="continuationSeparator" w:id="0">
    <w:p w14:paraId="5346E1DA" w14:textId="77777777" w:rsidR="00C4318D" w:rsidRDefault="00C4318D" w:rsidP="00C65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D039" w14:textId="398C8B47" w:rsidR="001C3F1C" w:rsidRDefault="009F2342" w:rsidP="006A50A0">
    <w:pPr>
      <w:pStyle w:val="Header"/>
      <w:jc w:val="right"/>
    </w:pPr>
    <w:r>
      <w:rPr>
        <w:noProof/>
      </w:rPr>
      <w:drawing>
        <wp:inline distT="0" distB="0" distL="0" distR="0" wp14:anchorId="4FA7999F" wp14:editId="30F32406">
          <wp:extent cx="1057275" cy="532716"/>
          <wp:effectExtent l="0" t="0" r="0" b="1270"/>
          <wp:docPr id="2" name="Picture 2"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6177" t="21986" r="14746" b="22052"/>
                  <a:stretch/>
                </pic:blipFill>
                <pic:spPr bwMode="auto">
                  <a:xfrm>
                    <a:off x="0" y="0"/>
                    <a:ext cx="1069911" cy="5390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753"/>
    <w:multiLevelType w:val="hybridMultilevel"/>
    <w:tmpl w:val="03B6D620"/>
    <w:lvl w:ilvl="0" w:tplc="96F2575A">
      <w:start w:val="10"/>
      <w:numFmt w:val="bullet"/>
      <w:lvlText w:val="-"/>
      <w:lvlJc w:val="left"/>
      <w:pPr>
        <w:ind w:left="768" w:hanging="360"/>
      </w:pPr>
      <w:rPr>
        <w:rFonts w:ascii="Cambria" w:eastAsiaTheme="minorEastAsia" w:hAnsi="Cambria" w:cstheme="minorBid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3034023"/>
    <w:multiLevelType w:val="hybridMultilevel"/>
    <w:tmpl w:val="5B5071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85FDE"/>
    <w:multiLevelType w:val="multilevel"/>
    <w:tmpl w:val="039A97F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BF6F05"/>
    <w:multiLevelType w:val="hybridMultilevel"/>
    <w:tmpl w:val="889E8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E72AC"/>
    <w:multiLevelType w:val="hybridMultilevel"/>
    <w:tmpl w:val="F132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D78FB"/>
    <w:multiLevelType w:val="hybridMultilevel"/>
    <w:tmpl w:val="EEB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F445F"/>
    <w:multiLevelType w:val="hybridMultilevel"/>
    <w:tmpl w:val="C22EE24E"/>
    <w:lvl w:ilvl="0" w:tplc="823234BC">
      <w:start w:val="1"/>
      <w:numFmt w:val="decimal"/>
      <w:lvlText w:val="%1."/>
      <w:lvlJc w:val="left"/>
      <w:pPr>
        <w:tabs>
          <w:tab w:val="num" w:pos="360"/>
        </w:tabs>
        <w:ind w:left="360" w:hanging="360"/>
      </w:pPr>
      <w:rPr>
        <w:rFonts w:hint="default"/>
        <w:b/>
        <w:color w:val="3366FF"/>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rPr>
        <w:rFonts w:hint="default"/>
        <w:b/>
        <w:color w:val="3366FF"/>
      </w:rPr>
    </w:lvl>
    <w:lvl w:ilvl="4" w:tplc="04090001">
      <w:start w:val="1"/>
      <w:numFmt w:val="bullet"/>
      <w:lvlText w:val=""/>
      <w:lvlJc w:val="left"/>
      <w:pPr>
        <w:tabs>
          <w:tab w:val="num" w:pos="2700"/>
        </w:tabs>
        <w:ind w:left="2700" w:hanging="360"/>
      </w:pPr>
      <w:rPr>
        <w:rFonts w:ascii="Symbol" w:hAnsi="Symbol" w:hint="default"/>
        <w:b/>
        <w:color w:val="3366FF"/>
      </w:r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13740567"/>
    <w:multiLevelType w:val="multilevel"/>
    <w:tmpl w:val="F36AD002"/>
    <w:lvl w:ilvl="0">
      <w:start w:val="2"/>
      <w:numFmt w:val="decimal"/>
      <w:lvlText w:val="%1"/>
      <w:lvlJc w:val="left"/>
      <w:pPr>
        <w:ind w:left="480" w:hanging="480"/>
      </w:pPr>
      <w:rPr>
        <w:rFonts w:hint="default"/>
        <w:u w:val="none"/>
      </w:rPr>
    </w:lvl>
    <w:lvl w:ilvl="1">
      <w:start w:val="3"/>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15CF5D4B"/>
    <w:multiLevelType w:val="hybridMultilevel"/>
    <w:tmpl w:val="76C02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605AC2"/>
    <w:multiLevelType w:val="hybridMultilevel"/>
    <w:tmpl w:val="6CE62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56E68"/>
    <w:multiLevelType w:val="hybridMultilevel"/>
    <w:tmpl w:val="9A30A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B65BEF"/>
    <w:multiLevelType w:val="hybridMultilevel"/>
    <w:tmpl w:val="4A76F94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CFF1886"/>
    <w:multiLevelType w:val="hybridMultilevel"/>
    <w:tmpl w:val="71C29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C45311"/>
    <w:multiLevelType w:val="multilevel"/>
    <w:tmpl w:val="5DF03ED0"/>
    <w:lvl w:ilvl="0">
      <w:start w:val="1"/>
      <w:numFmt w:val="decimal"/>
      <w:lvlText w:val="%1."/>
      <w:lvlJc w:val="left"/>
      <w:pPr>
        <w:ind w:left="454" w:hanging="45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0B45015"/>
    <w:multiLevelType w:val="hybridMultilevel"/>
    <w:tmpl w:val="07F22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832A1D"/>
    <w:multiLevelType w:val="multilevel"/>
    <w:tmpl w:val="867E156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B9187C"/>
    <w:multiLevelType w:val="hybridMultilevel"/>
    <w:tmpl w:val="4E6E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81F6A"/>
    <w:multiLevelType w:val="hybridMultilevel"/>
    <w:tmpl w:val="AE3EF076"/>
    <w:lvl w:ilvl="0" w:tplc="96F2575A">
      <w:start w:val="1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973B8"/>
    <w:multiLevelType w:val="hybridMultilevel"/>
    <w:tmpl w:val="6F26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D24E09"/>
    <w:multiLevelType w:val="hybridMultilevel"/>
    <w:tmpl w:val="C72A2614"/>
    <w:lvl w:ilvl="0" w:tplc="F7FE6F70">
      <w:start w:val="1"/>
      <w:numFmt w:val="bullet"/>
      <w:pStyle w:val="Lis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63B74"/>
    <w:multiLevelType w:val="multilevel"/>
    <w:tmpl w:val="1906840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F6156B"/>
    <w:multiLevelType w:val="hybridMultilevel"/>
    <w:tmpl w:val="BD46CED2"/>
    <w:lvl w:ilvl="0" w:tplc="3072F19A">
      <w:start w:val="1"/>
      <w:numFmt w:val="bullet"/>
      <w:lvlText w:val=""/>
      <w:lvlJc w:val="left"/>
      <w:pPr>
        <w:ind w:left="1174" w:hanging="454"/>
      </w:pPr>
      <w:rPr>
        <w:rFonts w:ascii="Symbol" w:hAnsi="Symbol" w:hint="default"/>
      </w:rPr>
    </w:lvl>
    <w:lvl w:ilvl="1" w:tplc="08090003" w:tentative="1">
      <w:start w:val="1"/>
      <w:numFmt w:val="bullet"/>
      <w:lvlText w:val="o"/>
      <w:lvlJc w:val="left"/>
      <w:pPr>
        <w:ind w:left="1813" w:hanging="360"/>
      </w:pPr>
      <w:rPr>
        <w:rFonts w:ascii="Courier New" w:hAnsi="Courier New" w:cs="Courier New" w:hint="default"/>
      </w:rPr>
    </w:lvl>
    <w:lvl w:ilvl="2" w:tplc="08090005" w:tentative="1">
      <w:start w:val="1"/>
      <w:numFmt w:val="bullet"/>
      <w:lvlText w:val=""/>
      <w:lvlJc w:val="left"/>
      <w:pPr>
        <w:ind w:left="2533" w:hanging="360"/>
      </w:pPr>
      <w:rPr>
        <w:rFonts w:ascii="Wingdings" w:hAnsi="Wingdings" w:hint="default"/>
      </w:rPr>
    </w:lvl>
    <w:lvl w:ilvl="3" w:tplc="08090001" w:tentative="1">
      <w:start w:val="1"/>
      <w:numFmt w:val="bullet"/>
      <w:lvlText w:val=""/>
      <w:lvlJc w:val="left"/>
      <w:pPr>
        <w:ind w:left="3253" w:hanging="360"/>
      </w:pPr>
      <w:rPr>
        <w:rFonts w:ascii="Symbol" w:hAnsi="Symbol" w:hint="default"/>
      </w:rPr>
    </w:lvl>
    <w:lvl w:ilvl="4" w:tplc="08090003" w:tentative="1">
      <w:start w:val="1"/>
      <w:numFmt w:val="bullet"/>
      <w:lvlText w:val="o"/>
      <w:lvlJc w:val="left"/>
      <w:pPr>
        <w:ind w:left="3973" w:hanging="360"/>
      </w:pPr>
      <w:rPr>
        <w:rFonts w:ascii="Courier New" w:hAnsi="Courier New" w:cs="Courier New" w:hint="default"/>
      </w:rPr>
    </w:lvl>
    <w:lvl w:ilvl="5" w:tplc="08090005" w:tentative="1">
      <w:start w:val="1"/>
      <w:numFmt w:val="bullet"/>
      <w:lvlText w:val=""/>
      <w:lvlJc w:val="left"/>
      <w:pPr>
        <w:ind w:left="4693" w:hanging="360"/>
      </w:pPr>
      <w:rPr>
        <w:rFonts w:ascii="Wingdings" w:hAnsi="Wingdings" w:hint="default"/>
      </w:rPr>
    </w:lvl>
    <w:lvl w:ilvl="6" w:tplc="08090001" w:tentative="1">
      <w:start w:val="1"/>
      <w:numFmt w:val="bullet"/>
      <w:lvlText w:val=""/>
      <w:lvlJc w:val="left"/>
      <w:pPr>
        <w:ind w:left="5413" w:hanging="360"/>
      </w:pPr>
      <w:rPr>
        <w:rFonts w:ascii="Symbol" w:hAnsi="Symbol" w:hint="default"/>
      </w:rPr>
    </w:lvl>
    <w:lvl w:ilvl="7" w:tplc="08090003" w:tentative="1">
      <w:start w:val="1"/>
      <w:numFmt w:val="bullet"/>
      <w:lvlText w:val="o"/>
      <w:lvlJc w:val="left"/>
      <w:pPr>
        <w:ind w:left="6133" w:hanging="360"/>
      </w:pPr>
      <w:rPr>
        <w:rFonts w:ascii="Courier New" w:hAnsi="Courier New" w:cs="Courier New" w:hint="default"/>
      </w:rPr>
    </w:lvl>
    <w:lvl w:ilvl="8" w:tplc="08090005" w:tentative="1">
      <w:start w:val="1"/>
      <w:numFmt w:val="bullet"/>
      <w:lvlText w:val=""/>
      <w:lvlJc w:val="left"/>
      <w:pPr>
        <w:ind w:left="6853" w:hanging="360"/>
      </w:pPr>
      <w:rPr>
        <w:rFonts w:ascii="Wingdings" w:hAnsi="Wingdings" w:hint="default"/>
      </w:rPr>
    </w:lvl>
  </w:abstractNum>
  <w:abstractNum w:abstractNumId="22" w15:restartNumberingAfterBreak="0">
    <w:nsid w:val="32605C31"/>
    <w:multiLevelType w:val="hybridMultilevel"/>
    <w:tmpl w:val="3E42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F39C5"/>
    <w:multiLevelType w:val="hybridMultilevel"/>
    <w:tmpl w:val="5DF4EAB8"/>
    <w:lvl w:ilvl="0" w:tplc="050C053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E67550"/>
    <w:multiLevelType w:val="multilevel"/>
    <w:tmpl w:val="C0B0926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43207E"/>
    <w:multiLevelType w:val="hybridMultilevel"/>
    <w:tmpl w:val="74D4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EB74FD"/>
    <w:multiLevelType w:val="hybridMultilevel"/>
    <w:tmpl w:val="AFA60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D02EEE"/>
    <w:multiLevelType w:val="hybridMultilevel"/>
    <w:tmpl w:val="503E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4F4CF0"/>
    <w:multiLevelType w:val="multilevel"/>
    <w:tmpl w:val="C01A3F96"/>
    <w:lvl w:ilvl="0">
      <w:start w:val="2"/>
      <w:numFmt w:val="decimal"/>
      <w:lvlText w:val="%1"/>
      <w:lvlJc w:val="left"/>
      <w:pPr>
        <w:ind w:left="360" w:hanging="360"/>
      </w:pPr>
      <w:rPr>
        <w:rFonts w:cs="Calibri" w:hint="default"/>
      </w:rPr>
    </w:lvl>
    <w:lvl w:ilvl="1">
      <w:start w:val="4"/>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1800" w:hanging="1800"/>
      </w:pPr>
      <w:rPr>
        <w:rFonts w:cs="Calibri" w:hint="default"/>
      </w:rPr>
    </w:lvl>
  </w:abstractNum>
  <w:abstractNum w:abstractNumId="29" w15:restartNumberingAfterBreak="0">
    <w:nsid w:val="48762B7B"/>
    <w:multiLevelType w:val="hybridMultilevel"/>
    <w:tmpl w:val="9786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7F6E93"/>
    <w:multiLevelType w:val="hybridMultilevel"/>
    <w:tmpl w:val="017A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4738B"/>
    <w:multiLevelType w:val="hybridMultilevel"/>
    <w:tmpl w:val="305C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9975A5"/>
    <w:multiLevelType w:val="multilevel"/>
    <w:tmpl w:val="291A0F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312F6"/>
    <w:multiLevelType w:val="hybridMultilevel"/>
    <w:tmpl w:val="AD26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5730B"/>
    <w:multiLevelType w:val="hybridMultilevel"/>
    <w:tmpl w:val="612E81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6D6F1F"/>
    <w:multiLevelType w:val="hybridMultilevel"/>
    <w:tmpl w:val="744E3728"/>
    <w:lvl w:ilvl="0" w:tplc="96F2575A">
      <w:start w:val="10"/>
      <w:numFmt w:val="bullet"/>
      <w:lvlText w:val="-"/>
      <w:lvlJc w:val="left"/>
      <w:pPr>
        <w:ind w:left="768" w:hanging="360"/>
      </w:pPr>
      <w:rPr>
        <w:rFonts w:ascii="Cambria" w:eastAsiaTheme="minorEastAsia" w:hAnsi="Cambria" w:cstheme="minorBid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6" w15:restartNumberingAfterBreak="0">
    <w:nsid w:val="661F0F79"/>
    <w:multiLevelType w:val="hybridMultilevel"/>
    <w:tmpl w:val="B38211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86B0DD2"/>
    <w:multiLevelType w:val="hybridMultilevel"/>
    <w:tmpl w:val="B15EF15E"/>
    <w:lvl w:ilvl="0" w:tplc="96F2575A">
      <w:start w:val="10"/>
      <w:numFmt w:val="bullet"/>
      <w:lvlText w:val="-"/>
      <w:lvlJc w:val="left"/>
      <w:pPr>
        <w:ind w:left="644" w:hanging="360"/>
      </w:pPr>
      <w:rPr>
        <w:rFonts w:ascii="Cambria" w:eastAsiaTheme="minorEastAsia" w:hAnsi="Cambria"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C9F5B5A"/>
    <w:multiLevelType w:val="hybridMultilevel"/>
    <w:tmpl w:val="9870961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E144482"/>
    <w:multiLevelType w:val="hybridMultilevel"/>
    <w:tmpl w:val="8AB4B5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93492B"/>
    <w:multiLevelType w:val="hybridMultilevel"/>
    <w:tmpl w:val="1996F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A73E13"/>
    <w:multiLevelType w:val="hybridMultilevel"/>
    <w:tmpl w:val="1ED07F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25916EA"/>
    <w:multiLevelType w:val="hybridMultilevel"/>
    <w:tmpl w:val="F03A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5A11D7"/>
    <w:multiLevelType w:val="hybridMultilevel"/>
    <w:tmpl w:val="4AD8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F4173"/>
    <w:multiLevelType w:val="hybridMultilevel"/>
    <w:tmpl w:val="40DEE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0A038A"/>
    <w:multiLevelType w:val="hybridMultilevel"/>
    <w:tmpl w:val="0D26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6F7663"/>
    <w:multiLevelType w:val="hybridMultilevel"/>
    <w:tmpl w:val="1D50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CA7B9C"/>
    <w:multiLevelType w:val="hybridMultilevel"/>
    <w:tmpl w:val="F77E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A93AF5"/>
    <w:multiLevelType w:val="hybridMultilevel"/>
    <w:tmpl w:val="9AECC2FE"/>
    <w:lvl w:ilvl="0" w:tplc="2368C95C">
      <w:start w:val="1"/>
      <w:numFmt w:val="decimal"/>
      <w:lvlText w:val="%1."/>
      <w:lvlJc w:val="left"/>
      <w:pPr>
        <w:tabs>
          <w:tab w:val="num" w:pos="360"/>
        </w:tabs>
        <w:ind w:left="360" w:hanging="360"/>
      </w:pPr>
      <w:rPr>
        <w:b/>
        <w:color w:val="3366FF"/>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DF562B4"/>
    <w:multiLevelType w:val="hybridMultilevel"/>
    <w:tmpl w:val="A3BAB95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10690511">
    <w:abstractNumId w:val="19"/>
  </w:num>
  <w:num w:numId="2" w16cid:durableId="82842023">
    <w:abstractNumId w:val="38"/>
  </w:num>
  <w:num w:numId="3" w16cid:durableId="536283224">
    <w:abstractNumId w:val="13"/>
  </w:num>
  <w:num w:numId="4" w16cid:durableId="1509978717">
    <w:abstractNumId w:val="21"/>
  </w:num>
  <w:num w:numId="5" w16cid:durableId="1595742987">
    <w:abstractNumId w:val="23"/>
  </w:num>
  <w:num w:numId="6" w16cid:durableId="1426538723">
    <w:abstractNumId w:val="1"/>
  </w:num>
  <w:num w:numId="7" w16cid:durableId="246427724">
    <w:abstractNumId w:val="16"/>
  </w:num>
  <w:num w:numId="8" w16cid:durableId="218251092">
    <w:abstractNumId w:val="30"/>
  </w:num>
  <w:num w:numId="9" w16cid:durableId="1511674037">
    <w:abstractNumId w:val="27"/>
  </w:num>
  <w:num w:numId="10" w16cid:durableId="126632645">
    <w:abstractNumId w:val="34"/>
  </w:num>
  <w:num w:numId="11" w16cid:durableId="853571399">
    <w:abstractNumId w:val="36"/>
  </w:num>
  <w:num w:numId="12" w16cid:durableId="748304550">
    <w:abstractNumId w:val="31"/>
  </w:num>
  <w:num w:numId="13" w16cid:durableId="526598178">
    <w:abstractNumId w:val="47"/>
  </w:num>
  <w:num w:numId="14" w16cid:durableId="1000963388">
    <w:abstractNumId w:val="28"/>
  </w:num>
  <w:num w:numId="15" w16cid:durableId="1489635713">
    <w:abstractNumId w:val="37"/>
  </w:num>
  <w:num w:numId="16" w16cid:durableId="1337810679">
    <w:abstractNumId w:val="35"/>
  </w:num>
  <w:num w:numId="17" w16cid:durableId="1718621406">
    <w:abstractNumId w:val="17"/>
  </w:num>
  <w:num w:numId="18" w16cid:durableId="1624339926">
    <w:abstractNumId w:val="0"/>
  </w:num>
  <w:num w:numId="19" w16cid:durableId="1642536962">
    <w:abstractNumId w:val="44"/>
  </w:num>
  <w:num w:numId="20" w16cid:durableId="1347289957">
    <w:abstractNumId w:val="6"/>
  </w:num>
  <w:num w:numId="21" w16cid:durableId="930284478">
    <w:abstractNumId w:val="10"/>
  </w:num>
  <w:num w:numId="22" w16cid:durableId="1941256035">
    <w:abstractNumId w:val="41"/>
  </w:num>
  <w:num w:numId="23" w16cid:durableId="21592763">
    <w:abstractNumId w:val="48"/>
  </w:num>
  <w:num w:numId="24" w16cid:durableId="1842621210">
    <w:abstractNumId w:val="24"/>
  </w:num>
  <w:num w:numId="25" w16cid:durableId="96214760">
    <w:abstractNumId w:val="8"/>
  </w:num>
  <w:num w:numId="26" w16cid:durableId="638651479">
    <w:abstractNumId w:val="12"/>
  </w:num>
  <w:num w:numId="27" w16cid:durableId="1603799296">
    <w:abstractNumId w:val="26"/>
  </w:num>
  <w:num w:numId="28" w16cid:durableId="2015300333">
    <w:abstractNumId w:val="40"/>
  </w:num>
  <w:num w:numId="29" w16cid:durableId="668601731">
    <w:abstractNumId w:val="42"/>
  </w:num>
  <w:num w:numId="30" w16cid:durableId="245261143">
    <w:abstractNumId w:val="2"/>
  </w:num>
  <w:num w:numId="31" w16cid:durableId="836074038">
    <w:abstractNumId w:val="18"/>
  </w:num>
  <w:num w:numId="32" w16cid:durableId="10373281">
    <w:abstractNumId w:val="22"/>
  </w:num>
  <w:num w:numId="33" w16cid:durableId="117992339">
    <w:abstractNumId w:val="25"/>
  </w:num>
  <w:num w:numId="34" w16cid:durableId="802886713">
    <w:abstractNumId w:val="49"/>
  </w:num>
  <w:num w:numId="35" w16cid:durableId="1969506741">
    <w:abstractNumId w:val="11"/>
  </w:num>
  <w:num w:numId="36" w16cid:durableId="1913392761">
    <w:abstractNumId w:val="46"/>
  </w:num>
  <w:num w:numId="37" w16cid:durableId="914825977">
    <w:abstractNumId w:val="33"/>
  </w:num>
  <w:num w:numId="38" w16cid:durableId="1171531909">
    <w:abstractNumId w:val="5"/>
  </w:num>
  <w:num w:numId="39" w16cid:durableId="1394965094">
    <w:abstractNumId w:val="43"/>
  </w:num>
  <w:num w:numId="40" w16cid:durableId="1207177739">
    <w:abstractNumId w:val="14"/>
  </w:num>
  <w:num w:numId="41" w16cid:durableId="399450942">
    <w:abstractNumId w:val="3"/>
  </w:num>
  <w:num w:numId="42" w16cid:durableId="1076247733">
    <w:abstractNumId w:val="39"/>
  </w:num>
  <w:num w:numId="43" w16cid:durableId="1053433602">
    <w:abstractNumId w:val="9"/>
  </w:num>
  <w:num w:numId="44" w16cid:durableId="820391279">
    <w:abstractNumId w:val="29"/>
  </w:num>
  <w:num w:numId="45" w16cid:durableId="1471286181">
    <w:abstractNumId w:val="4"/>
  </w:num>
  <w:num w:numId="46" w16cid:durableId="503280107">
    <w:abstractNumId w:val="15"/>
  </w:num>
  <w:num w:numId="47" w16cid:durableId="1877429102">
    <w:abstractNumId w:val="20"/>
  </w:num>
  <w:num w:numId="48" w16cid:durableId="1167134964">
    <w:abstractNumId w:val="7"/>
  </w:num>
  <w:num w:numId="49" w16cid:durableId="2134713327">
    <w:abstractNumId w:val="32"/>
  </w:num>
  <w:num w:numId="50" w16cid:durableId="2009628434">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D3"/>
    <w:rsid w:val="00003B6A"/>
    <w:rsid w:val="00003FFE"/>
    <w:rsid w:val="00005510"/>
    <w:rsid w:val="00007BBE"/>
    <w:rsid w:val="000118F7"/>
    <w:rsid w:val="00013013"/>
    <w:rsid w:val="0001421A"/>
    <w:rsid w:val="00021FBD"/>
    <w:rsid w:val="0002428E"/>
    <w:rsid w:val="00024462"/>
    <w:rsid w:val="00027520"/>
    <w:rsid w:val="0002791C"/>
    <w:rsid w:val="000332A7"/>
    <w:rsid w:val="00034164"/>
    <w:rsid w:val="00040351"/>
    <w:rsid w:val="00042E34"/>
    <w:rsid w:val="000461BB"/>
    <w:rsid w:val="0004696F"/>
    <w:rsid w:val="0005001F"/>
    <w:rsid w:val="00050095"/>
    <w:rsid w:val="0005342E"/>
    <w:rsid w:val="00055D68"/>
    <w:rsid w:val="00063F5A"/>
    <w:rsid w:val="000715F2"/>
    <w:rsid w:val="0007540F"/>
    <w:rsid w:val="00081E1B"/>
    <w:rsid w:val="0008308D"/>
    <w:rsid w:val="000830EC"/>
    <w:rsid w:val="00086BCA"/>
    <w:rsid w:val="000909A8"/>
    <w:rsid w:val="00093D9D"/>
    <w:rsid w:val="000A4DEF"/>
    <w:rsid w:val="000B276C"/>
    <w:rsid w:val="000B3B69"/>
    <w:rsid w:val="000B6724"/>
    <w:rsid w:val="000C2908"/>
    <w:rsid w:val="000C2D6C"/>
    <w:rsid w:val="000D1B6A"/>
    <w:rsid w:val="000D4F1A"/>
    <w:rsid w:val="000D65DE"/>
    <w:rsid w:val="000E158C"/>
    <w:rsid w:val="000F7FB6"/>
    <w:rsid w:val="00101195"/>
    <w:rsid w:val="00107394"/>
    <w:rsid w:val="0011091E"/>
    <w:rsid w:val="0011140A"/>
    <w:rsid w:val="00113127"/>
    <w:rsid w:val="001141F5"/>
    <w:rsid w:val="00114BAC"/>
    <w:rsid w:val="00115D80"/>
    <w:rsid w:val="001244FF"/>
    <w:rsid w:val="00140230"/>
    <w:rsid w:val="001438EB"/>
    <w:rsid w:val="00145E15"/>
    <w:rsid w:val="00150613"/>
    <w:rsid w:val="00151B67"/>
    <w:rsid w:val="001648A2"/>
    <w:rsid w:val="00167311"/>
    <w:rsid w:val="00170798"/>
    <w:rsid w:val="00181344"/>
    <w:rsid w:val="001A5629"/>
    <w:rsid w:val="001B05F2"/>
    <w:rsid w:val="001B3A78"/>
    <w:rsid w:val="001B7F1E"/>
    <w:rsid w:val="001C3F1C"/>
    <w:rsid w:val="001C3FBC"/>
    <w:rsid w:val="001D002A"/>
    <w:rsid w:val="001D033A"/>
    <w:rsid w:val="001D6A79"/>
    <w:rsid w:val="001E662A"/>
    <w:rsid w:val="001E680A"/>
    <w:rsid w:val="001F2BEC"/>
    <w:rsid w:val="001F53A9"/>
    <w:rsid w:val="002020E7"/>
    <w:rsid w:val="002061DC"/>
    <w:rsid w:val="00210DDE"/>
    <w:rsid w:val="00212FF0"/>
    <w:rsid w:val="00215F38"/>
    <w:rsid w:val="00220082"/>
    <w:rsid w:val="00220E1B"/>
    <w:rsid w:val="00221092"/>
    <w:rsid w:val="0022110F"/>
    <w:rsid w:val="0022520C"/>
    <w:rsid w:val="00227968"/>
    <w:rsid w:val="00230292"/>
    <w:rsid w:val="0023038C"/>
    <w:rsid w:val="00230B5C"/>
    <w:rsid w:val="00234AF1"/>
    <w:rsid w:val="00251905"/>
    <w:rsid w:val="00255759"/>
    <w:rsid w:val="002632A1"/>
    <w:rsid w:val="00273F84"/>
    <w:rsid w:val="00276DE4"/>
    <w:rsid w:val="00280973"/>
    <w:rsid w:val="00286FFE"/>
    <w:rsid w:val="00287B0A"/>
    <w:rsid w:val="00291E45"/>
    <w:rsid w:val="0029582D"/>
    <w:rsid w:val="002A020E"/>
    <w:rsid w:val="002A4A1A"/>
    <w:rsid w:val="002B0FAD"/>
    <w:rsid w:val="002C72B4"/>
    <w:rsid w:val="002D0102"/>
    <w:rsid w:val="002D4647"/>
    <w:rsid w:val="002D5E21"/>
    <w:rsid w:val="002E2B48"/>
    <w:rsid w:val="002E702B"/>
    <w:rsid w:val="002F062D"/>
    <w:rsid w:val="002F1EDF"/>
    <w:rsid w:val="002F3B90"/>
    <w:rsid w:val="002F462F"/>
    <w:rsid w:val="003022A1"/>
    <w:rsid w:val="003023FB"/>
    <w:rsid w:val="00302C7A"/>
    <w:rsid w:val="00302CAE"/>
    <w:rsid w:val="00303BC0"/>
    <w:rsid w:val="00313228"/>
    <w:rsid w:val="00314243"/>
    <w:rsid w:val="00320DF8"/>
    <w:rsid w:val="003233E1"/>
    <w:rsid w:val="0032392C"/>
    <w:rsid w:val="00323C66"/>
    <w:rsid w:val="00330483"/>
    <w:rsid w:val="0033372E"/>
    <w:rsid w:val="00344B56"/>
    <w:rsid w:val="00347F83"/>
    <w:rsid w:val="00352469"/>
    <w:rsid w:val="0035365E"/>
    <w:rsid w:val="00360CC2"/>
    <w:rsid w:val="00365629"/>
    <w:rsid w:val="003659AE"/>
    <w:rsid w:val="003752CB"/>
    <w:rsid w:val="0037564B"/>
    <w:rsid w:val="003803FC"/>
    <w:rsid w:val="00384AE0"/>
    <w:rsid w:val="00385A8B"/>
    <w:rsid w:val="003A2114"/>
    <w:rsid w:val="003A2982"/>
    <w:rsid w:val="003A31AD"/>
    <w:rsid w:val="003B05F6"/>
    <w:rsid w:val="003B09E7"/>
    <w:rsid w:val="003B61AC"/>
    <w:rsid w:val="003C0771"/>
    <w:rsid w:val="003C3DAD"/>
    <w:rsid w:val="003C6268"/>
    <w:rsid w:val="003C6BC6"/>
    <w:rsid w:val="003D40E6"/>
    <w:rsid w:val="003D6C27"/>
    <w:rsid w:val="003D7C69"/>
    <w:rsid w:val="003E7241"/>
    <w:rsid w:val="003F162D"/>
    <w:rsid w:val="004013B4"/>
    <w:rsid w:val="004046FC"/>
    <w:rsid w:val="004055E4"/>
    <w:rsid w:val="0040570F"/>
    <w:rsid w:val="004075DC"/>
    <w:rsid w:val="004145E1"/>
    <w:rsid w:val="00427699"/>
    <w:rsid w:val="00430D54"/>
    <w:rsid w:val="00437C14"/>
    <w:rsid w:val="00437DC0"/>
    <w:rsid w:val="004408BC"/>
    <w:rsid w:val="004413B0"/>
    <w:rsid w:val="004420E6"/>
    <w:rsid w:val="00442EAD"/>
    <w:rsid w:val="00443FDF"/>
    <w:rsid w:val="004458BA"/>
    <w:rsid w:val="004474CE"/>
    <w:rsid w:val="00453292"/>
    <w:rsid w:val="004556A1"/>
    <w:rsid w:val="00456D0C"/>
    <w:rsid w:val="004572B2"/>
    <w:rsid w:val="00460904"/>
    <w:rsid w:val="00467073"/>
    <w:rsid w:val="004700A1"/>
    <w:rsid w:val="004746C9"/>
    <w:rsid w:val="004845EC"/>
    <w:rsid w:val="00485BB0"/>
    <w:rsid w:val="00490856"/>
    <w:rsid w:val="00491ED7"/>
    <w:rsid w:val="004948BE"/>
    <w:rsid w:val="00495DFD"/>
    <w:rsid w:val="004A2201"/>
    <w:rsid w:val="004A2575"/>
    <w:rsid w:val="004A7239"/>
    <w:rsid w:val="004A770E"/>
    <w:rsid w:val="004B2FBB"/>
    <w:rsid w:val="004B5E3D"/>
    <w:rsid w:val="004C0B3F"/>
    <w:rsid w:val="004D3774"/>
    <w:rsid w:val="004E1ACD"/>
    <w:rsid w:val="004E3F92"/>
    <w:rsid w:val="004E4E2A"/>
    <w:rsid w:val="004E7333"/>
    <w:rsid w:val="004F1DF2"/>
    <w:rsid w:val="004F2032"/>
    <w:rsid w:val="004F2D66"/>
    <w:rsid w:val="004F32EB"/>
    <w:rsid w:val="004F59FD"/>
    <w:rsid w:val="00500449"/>
    <w:rsid w:val="00500689"/>
    <w:rsid w:val="00503E79"/>
    <w:rsid w:val="0050668C"/>
    <w:rsid w:val="00510DFF"/>
    <w:rsid w:val="00511930"/>
    <w:rsid w:val="005122CF"/>
    <w:rsid w:val="005178B2"/>
    <w:rsid w:val="00517D47"/>
    <w:rsid w:val="00522FE2"/>
    <w:rsid w:val="0052497E"/>
    <w:rsid w:val="00525025"/>
    <w:rsid w:val="00530D70"/>
    <w:rsid w:val="005338CB"/>
    <w:rsid w:val="00534C50"/>
    <w:rsid w:val="005351DF"/>
    <w:rsid w:val="00546A59"/>
    <w:rsid w:val="00546ACE"/>
    <w:rsid w:val="005538F6"/>
    <w:rsid w:val="00556666"/>
    <w:rsid w:val="005603D8"/>
    <w:rsid w:val="00563D94"/>
    <w:rsid w:val="005710CB"/>
    <w:rsid w:val="00576633"/>
    <w:rsid w:val="00583104"/>
    <w:rsid w:val="005835EC"/>
    <w:rsid w:val="0058521A"/>
    <w:rsid w:val="00596882"/>
    <w:rsid w:val="00597194"/>
    <w:rsid w:val="005A261B"/>
    <w:rsid w:val="005A3EC0"/>
    <w:rsid w:val="005A51B2"/>
    <w:rsid w:val="005A6891"/>
    <w:rsid w:val="005A6C59"/>
    <w:rsid w:val="005B1ADD"/>
    <w:rsid w:val="005B2F3E"/>
    <w:rsid w:val="005B3B84"/>
    <w:rsid w:val="005C3E41"/>
    <w:rsid w:val="005E1950"/>
    <w:rsid w:val="005E19F4"/>
    <w:rsid w:val="005E1AF3"/>
    <w:rsid w:val="005E4FB0"/>
    <w:rsid w:val="005E5E99"/>
    <w:rsid w:val="005E7796"/>
    <w:rsid w:val="005E7B64"/>
    <w:rsid w:val="005F1AED"/>
    <w:rsid w:val="005F524A"/>
    <w:rsid w:val="0060299F"/>
    <w:rsid w:val="00610283"/>
    <w:rsid w:val="00613522"/>
    <w:rsid w:val="006169BD"/>
    <w:rsid w:val="00617000"/>
    <w:rsid w:val="00623F43"/>
    <w:rsid w:val="00624F41"/>
    <w:rsid w:val="00626B29"/>
    <w:rsid w:val="006270CD"/>
    <w:rsid w:val="006274A3"/>
    <w:rsid w:val="00630C39"/>
    <w:rsid w:val="00635B8E"/>
    <w:rsid w:val="00641C6D"/>
    <w:rsid w:val="00653966"/>
    <w:rsid w:val="00654B1C"/>
    <w:rsid w:val="00664FAD"/>
    <w:rsid w:val="006666E5"/>
    <w:rsid w:val="00667BE9"/>
    <w:rsid w:val="0068361D"/>
    <w:rsid w:val="00685043"/>
    <w:rsid w:val="00686CEB"/>
    <w:rsid w:val="006948B9"/>
    <w:rsid w:val="006970C9"/>
    <w:rsid w:val="006A50A0"/>
    <w:rsid w:val="006A56EF"/>
    <w:rsid w:val="006A5AC8"/>
    <w:rsid w:val="006A785B"/>
    <w:rsid w:val="006B0305"/>
    <w:rsid w:val="006B3D99"/>
    <w:rsid w:val="006C4FA7"/>
    <w:rsid w:val="006C7BCC"/>
    <w:rsid w:val="006D653B"/>
    <w:rsid w:val="006D7453"/>
    <w:rsid w:val="006E3679"/>
    <w:rsid w:val="006F07EE"/>
    <w:rsid w:val="006F2BE4"/>
    <w:rsid w:val="006F4ECA"/>
    <w:rsid w:val="006F529A"/>
    <w:rsid w:val="006F7325"/>
    <w:rsid w:val="00701D98"/>
    <w:rsid w:val="00703F68"/>
    <w:rsid w:val="007121D3"/>
    <w:rsid w:val="00713EA5"/>
    <w:rsid w:val="00717A0B"/>
    <w:rsid w:val="0072127B"/>
    <w:rsid w:val="00722393"/>
    <w:rsid w:val="00731706"/>
    <w:rsid w:val="00734211"/>
    <w:rsid w:val="0073597D"/>
    <w:rsid w:val="007470B1"/>
    <w:rsid w:val="00751BAA"/>
    <w:rsid w:val="0075419A"/>
    <w:rsid w:val="00754997"/>
    <w:rsid w:val="00756244"/>
    <w:rsid w:val="007651EF"/>
    <w:rsid w:val="00773450"/>
    <w:rsid w:val="007772F6"/>
    <w:rsid w:val="0077799D"/>
    <w:rsid w:val="007806C9"/>
    <w:rsid w:val="00783B10"/>
    <w:rsid w:val="00786AE8"/>
    <w:rsid w:val="00790999"/>
    <w:rsid w:val="00791EEE"/>
    <w:rsid w:val="00796F42"/>
    <w:rsid w:val="007A0A58"/>
    <w:rsid w:val="007A4A6F"/>
    <w:rsid w:val="007B3D42"/>
    <w:rsid w:val="007B4AB3"/>
    <w:rsid w:val="007C0E4F"/>
    <w:rsid w:val="007C5CB2"/>
    <w:rsid w:val="007D040B"/>
    <w:rsid w:val="007D0E34"/>
    <w:rsid w:val="007D4028"/>
    <w:rsid w:val="007D57AB"/>
    <w:rsid w:val="007E4316"/>
    <w:rsid w:val="007E654B"/>
    <w:rsid w:val="007F102F"/>
    <w:rsid w:val="007F5FC4"/>
    <w:rsid w:val="007F7221"/>
    <w:rsid w:val="008034F0"/>
    <w:rsid w:val="008056AD"/>
    <w:rsid w:val="00805B1B"/>
    <w:rsid w:val="008075CD"/>
    <w:rsid w:val="00811C2F"/>
    <w:rsid w:val="00815E73"/>
    <w:rsid w:val="008218EC"/>
    <w:rsid w:val="00843253"/>
    <w:rsid w:val="008448B5"/>
    <w:rsid w:val="00850EDD"/>
    <w:rsid w:val="0085178A"/>
    <w:rsid w:val="00852EBB"/>
    <w:rsid w:val="008532A8"/>
    <w:rsid w:val="008579F2"/>
    <w:rsid w:val="00862C00"/>
    <w:rsid w:val="0086668C"/>
    <w:rsid w:val="0086737A"/>
    <w:rsid w:val="00870501"/>
    <w:rsid w:val="0087190F"/>
    <w:rsid w:val="0087617E"/>
    <w:rsid w:val="008850ED"/>
    <w:rsid w:val="00885CC7"/>
    <w:rsid w:val="008873A3"/>
    <w:rsid w:val="0089402C"/>
    <w:rsid w:val="00895FE6"/>
    <w:rsid w:val="008A1F13"/>
    <w:rsid w:val="008A2DE4"/>
    <w:rsid w:val="008B0E67"/>
    <w:rsid w:val="008B3CB8"/>
    <w:rsid w:val="008C095A"/>
    <w:rsid w:val="008D294F"/>
    <w:rsid w:val="008E5F58"/>
    <w:rsid w:val="008E7024"/>
    <w:rsid w:val="008F32A5"/>
    <w:rsid w:val="0090208C"/>
    <w:rsid w:val="00905A2B"/>
    <w:rsid w:val="00921883"/>
    <w:rsid w:val="00923FC3"/>
    <w:rsid w:val="0092508F"/>
    <w:rsid w:val="009263A7"/>
    <w:rsid w:val="00927F0D"/>
    <w:rsid w:val="00941A4D"/>
    <w:rsid w:val="00953721"/>
    <w:rsid w:val="00954453"/>
    <w:rsid w:val="00960233"/>
    <w:rsid w:val="00961192"/>
    <w:rsid w:val="00963F43"/>
    <w:rsid w:val="009645FC"/>
    <w:rsid w:val="009649C4"/>
    <w:rsid w:val="0096505F"/>
    <w:rsid w:val="00965930"/>
    <w:rsid w:val="00966205"/>
    <w:rsid w:val="00967A90"/>
    <w:rsid w:val="00967B93"/>
    <w:rsid w:val="009742F3"/>
    <w:rsid w:val="00977A57"/>
    <w:rsid w:val="00983740"/>
    <w:rsid w:val="00987541"/>
    <w:rsid w:val="009901E7"/>
    <w:rsid w:val="0099336A"/>
    <w:rsid w:val="009A505D"/>
    <w:rsid w:val="009A510B"/>
    <w:rsid w:val="009A5800"/>
    <w:rsid w:val="009A7990"/>
    <w:rsid w:val="009B21CA"/>
    <w:rsid w:val="009C4D6A"/>
    <w:rsid w:val="009C6CDD"/>
    <w:rsid w:val="009C7130"/>
    <w:rsid w:val="009D01BC"/>
    <w:rsid w:val="009D3400"/>
    <w:rsid w:val="009E1099"/>
    <w:rsid w:val="009E19A9"/>
    <w:rsid w:val="009E6A52"/>
    <w:rsid w:val="009E7959"/>
    <w:rsid w:val="009F140A"/>
    <w:rsid w:val="009F179F"/>
    <w:rsid w:val="009F2342"/>
    <w:rsid w:val="009F3237"/>
    <w:rsid w:val="009F52A9"/>
    <w:rsid w:val="009F6AE3"/>
    <w:rsid w:val="00A06423"/>
    <w:rsid w:val="00A13201"/>
    <w:rsid w:val="00A147DE"/>
    <w:rsid w:val="00A226A3"/>
    <w:rsid w:val="00A32ED6"/>
    <w:rsid w:val="00A37C01"/>
    <w:rsid w:val="00A444D1"/>
    <w:rsid w:val="00A50795"/>
    <w:rsid w:val="00A52673"/>
    <w:rsid w:val="00A53150"/>
    <w:rsid w:val="00A5389F"/>
    <w:rsid w:val="00A56071"/>
    <w:rsid w:val="00A6450F"/>
    <w:rsid w:val="00A66C29"/>
    <w:rsid w:val="00A70A13"/>
    <w:rsid w:val="00A714B3"/>
    <w:rsid w:val="00A72A3F"/>
    <w:rsid w:val="00A75173"/>
    <w:rsid w:val="00A760A7"/>
    <w:rsid w:val="00A83705"/>
    <w:rsid w:val="00A86591"/>
    <w:rsid w:val="00A86B95"/>
    <w:rsid w:val="00AA4259"/>
    <w:rsid w:val="00AB00C0"/>
    <w:rsid w:val="00AB0F26"/>
    <w:rsid w:val="00AB1092"/>
    <w:rsid w:val="00AB250F"/>
    <w:rsid w:val="00AB2787"/>
    <w:rsid w:val="00AB7193"/>
    <w:rsid w:val="00AC3A80"/>
    <w:rsid w:val="00AC487E"/>
    <w:rsid w:val="00AC5EF7"/>
    <w:rsid w:val="00AD5969"/>
    <w:rsid w:val="00AE3D3D"/>
    <w:rsid w:val="00AE3FA6"/>
    <w:rsid w:val="00AE639A"/>
    <w:rsid w:val="00AE791A"/>
    <w:rsid w:val="00AF3E42"/>
    <w:rsid w:val="00AF5AEC"/>
    <w:rsid w:val="00AF6F90"/>
    <w:rsid w:val="00B015FF"/>
    <w:rsid w:val="00B103E3"/>
    <w:rsid w:val="00B10B2D"/>
    <w:rsid w:val="00B10EFE"/>
    <w:rsid w:val="00B12577"/>
    <w:rsid w:val="00B13C39"/>
    <w:rsid w:val="00B213E7"/>
    <w:rsid w:val="00B2277B"/>
    <w:rsid w:val="00B25E3A"/>
    <w:rsid w:val="00B406E0"/>
    <w:rsid w:val="00B415DE"/>
    <w:rsid w:val="00B463F4"/>
    <w:rsid w:val="00B46EBF"/>
    <w:rsid w:val="00B47E35"/>
    <w:rsid w:val="00B5049B"/>
    <w:rsid w:val="00B544C0"/>
    <w:rsid w:val="00B563F7"/>
    <w:rsid w:val="00B61138"/>
    <w:rsid w:val="00B64B39"/>
    <w:rsid w:val="00B87720"/>
    <w:rsid w:val="00B87AEF"/>
    <w:rsid w:val="00B902CE"/>
    <w:rsid w:val="00B9188B"/>
    <w:rsid w:val="00B91AC1"/>
    <w:rsid w:val="00B91B06"/>
    <w:rsid w:val="00B93D52"/>
    <w:rsid w:val="00B944C5"/>
    <w:rsid w:val="00BB253C"/>
    <w:rsid w:val="00BC1258"/>
    <w:rsid w:val="00BC3AC6"/>
    <w:rsid w:val="00BC4902"/>
    <w:rsid w:val="00BC5A39"/>
    <w:rsid w:val="00BD07AE"/>
    <w:rsid w:val="00BD455B"/>
    <w:rsid w:val="00BD5A33"/>
    <w:rsid w:val="00BD60AF"/>
    <w:rsid w:val="00BE046B"/>
    <w:rsid w:val="00BE2695"/>
    <w:rsid w:val="00BE2C76"/>
    <w:rsid w:val="00BE743A"/>
    <w:rsid w:val="00BF2E74"/>
    <w:rsid w:val="00BF2E78"/>
    <w:rsid w:val="00C02324"/>
    <w:rsid w:val="00C026E6"/>
    <w:rsid w:val="00C070F7"/>
    <w:rsid w:val="00C077E0"/>
    <w:rsid w:val="00C22EEC"/>
    <w:rsid w:val="00C24D0B"/>
    <w:rsid w:val="00C30738"/>
    <w:rsid w:val="00C30996"/>
    <w:rsid w:val="00C32507"/>
    <w:rsid w:val="00C32818"/>
    <w:rsid w:val="00C35253"/>
    <w:rsid w:val="00C42C83"/>
    <w:rsid w:val="00C4318D"/>
    <w:rsid w:val="00C46A0F"/>
    <w:rsid w:val="00C57DD1"/>
    <w:rsid w:val="00C610C7"/>
    <w:rsid w:val="00C61E34"/>
    <w:rsid w:val="00C65AD3"/>
    <w:rsid w:val="00C67D30"/>
    <w:rsid w:val="00C71A12"/>
    <w:rsid w:val="00C77D19"/>
    <w:rsid w:val="00C80737"/>
    <w:rsid w:val="00C86197"/>
    <w:rsid w:val="00C90845"/>
    <w:rsid w:val="00CB0776"/>
    <w:rsid w:val="00CB31FE"/>
    <w:rsid w:val="00CB6C10"/>
    <w:rsid w:val="00CC3DDE"/>
    <w:rsid w:val="00CC411F"/>
    <w:rsid w:val="00CC5D2D"/>
    <w:rsid w:val="00CD3650"/>
    <w:rsid w:val="00CD3C35"/>
    <w:rsid w:val="00CE20C9"/>
    <w:rsid w:val="00CE2574"/>
    <w:rsid w:val="00CE41F8"/>
    <w:rsid w:val="00CE56F8"/>
    <w:rsid w:val="00CE5824"/>
    <w:rsid w:val="00CE755F"/>
    <w:rsid w:val="00D02754"/>
    <w:rsid w:val="00D059F8"/>
    <w:rsid w:val="00D05AAE"/>
    <w:rsid w:val="00D06933"/>
    <w:rsid w:val="00D069AA"/>
    <w:rsid w:val="00D126C3"/>
    <w:rsid w:val="00D12EDE"/>
    <w:rsid w:val="00D13692"/>
    <w:rsid w:val="00D23570"/>
    <w:rsid w:val="00D25B54"/>
    <w:rsid w:val="00D27783"/>
    <w:rsid w:val="00D32B35"/>
    <w:rsid w:val="00D33810"/>
    <w:rsid w:val="00D35984"/>
    <w:rsid w:val="00D35ED4"/>
    <w:rsid w:val="00D37A19"/>
    <w:rsid w:val="00D42909"/>
    <w:rsid w:val="00D46C1A"/>
    <w:rsid w:val="00D51987"/>
    <w:rsid w:val="00D5221A"/>
    <w:rsid w:val="00D53653"/>
    <w:rsid w:val="00D55551"/>
    <w:rsid w:val="00D6020E"/>
    <w:rsid w:val="00D62AC9"/>
    <w:rsid w:val="00D737ED"/>
    <w:rsid w:val="00D77001"/>
    <w:rsid w:val="00D77150"/>
    <w:rsid w:val="00D805BA"/>
    <w:rsid w:val="00D85205"/>
    <w:rsid w:val="00D858F5"/>
    <w:rsid w:val="00D94779"/>
    <w:rsid w:val="00DA222B"/>
    <w:rsid w:val="00DA428D"/>
    <w:rsid w:val="00DB234D"/>
    <w:rsid w:val="00DB5443"/>
    <w:rsid w:val="00DB594F"/>
    <w:rsid w:val="00DB6E86"/>
    <w:rsid w:val="00DC0940"/>
    <w:rsid w:val="00DC57A6"/>
    <w:rsid w:val="00DC5BFD"/>
    <w:rsid w:val="00DC5E5B"/>
    <w:rsid w:val="00DC7B8D"/>
    <w:rsid w:val="00DD0EC8"/>
    <w:rsid w:val="00DD51D1"/>
    <w:rsid w:val="00DD5F48"/>
    <w:rsid w:val="00DD68D9"/>
    <w:rsid w:val="00DE0D88"/>
    <w:rsid w:val="00DF1CBA"/>
    <w:rsid w:val="00DF3B58"/>
    <w:rsid w:val="00E05ECE"/>
    <w:rsid w:val="00E10411"/>
    <w:rsid w:val="00E1502B"/>
    <w:rsid w:val="00E21E0B"/>
    <w:rsid w:val="00E3324C"/>
    <w:rsid w:val="00E40B32"/>
    <w:rsid w:val="00E43356"/>
    <w:rsid w:val="00E439B1"/>
    <w:rsid w:val="00E43E49"/>
    <w:rsid w:val="00E44C90"/>
    <w:rsid w:val="00E52271"/>
    <w:rsid w:val="00E573AC"/>
    <w:rsid w:val="00E73326"/>
    <w:rsid w:val="00E75055"/>
    <w:rsid w:val="00E750B2"/>
    <w:rsid w:val="00E82482"/>
    <w:rsid w:val="00E93517"/>
    <w:rsid w:val="00E937F9"/>
    <w:rsid w:val="00EA5384"/>
    <w:rsid w:val="00EB09D5"/>
    <w:rsid w:val="00EB3DA0"/>
    <w:rsid w:val="00EB4A56"/>
    <w:rsid w:val="00EB4E51"/>
    <w:rsid w:val="00EB661D"/>
    <w:rsid w:val="00EB6837"/>
    <w:rsid w:val="00EC25DB"/>
    <w:rsid w:val="00EC381E"/>
    <w:rsid w:val="00ED014D"/>
    <w:rsid w:val="00ED28D6"/>
    <w:rsid w:val="00ED34BD"/>
    <w:rsid w:val="00ED49F5"/>
    <w:rsid w:val="00ED5E63"/>
    <w:rsid w:val="00EE4B08"/>
    <w:rsid w:val="00EE5AA9"/>
    <w:rsid w:val="00EF18A7"/>
    <w:rsid w:val="00EF40DC"/>
    <w:rsid w:val="00EF5A49"/>
    <w:rsid w:val="00EF7312"/>
    <w:rsid w:val="00F06CA6"/>
    <w:rsid w:val="00F119E4"/>
    <w:rsid w:val="00F1292E"/>
    <w:rsid w:val="00F203FE"/>
    <w:rsid w:val="00F27958"/>
    <w:rsid w:val="00F4058D"/>
    <w:rsid w:val="00F43D5F"/>
    <w:rsid w:val="00F44813"/>
    <w:rsid w:val="00F513BF"/>
    <w:rsid w:val="00F534B7"/>
    <w:rsid w:val="00F67AAE"/>
    <w:rsid w:val="00F72D17"/>
    <w:rsid w:val="00F74935"/>
    <w:rsid w:val="00F825A5"/>
    <w:rsid w:val="00F85959"/>
    <w:rsid w:val="00F86311"/>
    <w:rsid w:val="00F90380"/>
    <w:rsid w:val="00F95C03"/>
    <w:rsid w:val="00F96DF0"/>
    <w:rsid w:val="00FB0CA2"/>
    <w:rsid w:val="00FB5131"/>
    <w:rsid w:val="00FB5CAA"/>
    <w:rsid w:val="00FC23E6"/>
    <w:rsid w:val="00FD06B7"/>
    <w:rsid w:val="00FD17FA"/>
    <w:rsid w:val="00FD39F1"/>
    <w:rsid w:val="00FE2CB2"/>
    <w:rsid w:val="00FE7625"/>
    <w:rsid w:val="00FF0A28"/>
    <w:rsid w:val="00FF1C7B"/>
    <w:rsid w:val="00FF446D"/>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5F4D61"/>
  <w15:docId w15:val="{4611EA3C-055A-4A4F-A00F-6DBDB0C4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9BD"/>
    <w:pPr>
      <w:spacing w:after="200" w:line="276" w:lineRule="auto"/>
    </w:pPr>
    <w:rPr>
      <w:sz w:val="22"/>
      <w:szCs w:val="22"/>
      <w:lang w:eastAsia="en-US"/>
    </w:rPr>
  </w:style>
  <w:style w:type="paragraph" w:styleId="Heading1">
    <w:name w:val="heading 1"/>
    <w:basedOn w:val="Normal"/>
    <w:next w:val="Normal"/>
    <w:link w:val="Heading1Char"/>
    <w:qFormat/>
    <w:rsid w:val="00B25E3A"/>
    <w:pPr>
      <w:keepNext/>
      <w:spacing w:before="60" w:after="60" w:line="240" w:lineRule="auto"/>
      <w:outlineLvl w:val="0"/>
    </w:pPr>
    <w:rPr>
      <w:rFonts w:ascii="Arial" w:eastAsia="Times New Roman"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AD3"/>
  </w:style>
  <w:style w:type="paragraph" w:styleId="Footer">
    <w:name w:val="footer"/>
    <w:basedOn w:val="Normal"/>
    <w:link w:val="FooterChar"/>
    <w:uiPriority w:val="99"/>
    <w:unhideWhenUsed/>
    <w:rsid w:val="00C6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AD3"/>
  </w:style>
  <w:style w:type="paragraph" w:styleId="BalloonText">
    <w:name w:val="Balloon Text"/>
    <w:basedOn w:val="Normal"/>
    <w:link w:val="BalloonTextChar"/>
    <w:uiPriority w:val="99"/>
    <w:semiHidden/>
    <w:unhideWhenUsed/>
    <w:rsid w:val="00C65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D3"/>
    <w:rPr>
      <w:rFonts w:ascii="Tahoma" w:hAnsi="Tahoma" w:cs="Tahoma"/>
      <w:sz w:val="16"/>
      <w:szCs w:val="16"/>
    </w:rPr>
  </w:style>
  <w:style w:type="paragraph" w:styleId="ListParagraph">
    <w:name w:val="List Paragraph"/>
    <w:basedOn w:val="Normal"/>
    <w:uiPriority w:val="34"/>
    <w:qFormat/>
    <w:rsid w:val="00534C50"/>
    <w:pPr>
      <w:ind w:left="720"/>
      <w:contextualSpacing/>
    </w:pPr>
  </w:style>
  <w:style w:type="character" w:customStyle="1" w:styleId="Heading1Char">
    <w:name w:val="Heading 1 Char"/>
    <w:basedOn w:val="DefaultParagraphFont"/>
    <w:link w:val="Heading1"/>
    <w:rsid w:val="00B25E3A"/>
    <w:rPr>
      <w:rFonts w:ascii="Arial" w:eastAsia="Times New Roman" w:hAnsi="Arial"/>
      <w:b/>
    </w:rPr>
  </w:style>
  <w:style w:type="paragraph" w:styleId="Title">
    <w:name w:val="Title"/>
    <w:basedOn w:val="Normal"/>
    <w:link w:val="TitleChar"/>
    <w:qFormat/>
    <w:rsid w:val="00EB6837"/>
    <w:pPr>
      <w:spacing w:after="0" w:line="240" w:lineRule="auto"/>
      <w:jc w:val="center"/>
    </w:pPr>
    <w:rPr>
      <w:rFonts w:ascii="Times New Roman" w:eastAsia="Times New Roman" w:hAnsi="Times New Roman"/>
      <w:b/>
      <w:sz w:val="52"/>
      <w:szCs w:val="24"/>
    </w:rPr>
  </w:style>
  <w:style w:type="character" w:customStyle="1" w:styleId="TitleChar">
    <w:name w:val="Title Char"/>
    <w:basedOn w:val="DefaultParagraphFont"/>
    <w:link w:val="Title"/>
    <w:rsid w:val="00EB6837"/>
    <w:rPr>
      <w:rFonts w:ascii="Times New Roman" w:eastAsia="Times New Roman" w:hAnsi="Times New Roman"/>
      <w:b/>
      <w:sz w:val="52"/>
      <w:szCs w:val="24"/>
      <w:lang w:eastAsia="en-US"/>
    </w:rPr>
  </w:style>
  <w:style w:type="paragraph" w:customStyle="1" w:styleId="Listbullets">
    <w:name w:val="List/bullets"/>
    <w:basedOn w:val="Normal"/>
    <w:rsid w:val="00D25B54"/>
    <w:pPr>
      <w:numPr>
        <w:numId w:val="1"/>
      </w:numPr>
      <w:spacing w:after="0" w:line="240" w:lineRule="auto"/>
    </w:pPr>
    <w:rPr>
      <w:rFonts w:ascii="Arial" w:eastAsia="Times New Roman" w:hAnsi="Arial" w:cs="Arial"/>
      <w:szCs w:val="24"/>
    </w:rPr>
  </w:style>
  <w:style w:type="paragraph" w:styleId="BodyText">
    <w:name w:val="Body Text"/>
    <w:basedOn w:val="Normal"/>
    <w:link w:val="BodyTextChar"/>
    <w:rsid w:val="00456D0C"/>
    <w:pPr>
      <w:spacing w:after="120" w:line="240" w:lineRule="auto"/>
    </w:pPr>
    <w:rPr>
      <w:rFonts w:ascii="Arial" w:eastAsia="Times New Roman" w:hAnsi="Arial"/>
      <w:sz w:val="24"/>
      <w:szCs w:val="24"/>
      <w:lang w:val="en-US"/>
    </w:rPr>
  </w:style>
  <w:style w:type="character" w:customStyle="1" w:styleId="BodyTextChar">
    <w:name w:val="Body Text Char"/>
    <w:basedOn w:val="DefaultParagraphFont"/>
    <w:link w:val="BodyText"/>
    <w:rsid w:val="00456D0C"/>
    <w:rPr>
      <w:rFonts w:ascii="Arial" w:eastAsia="Times New Roman" w:hAnsi="Arial"/>
      <w:sz w:val="24"/>
      <w:szCs w:val="24"/>
      <w:lang w:val="en-US" w:eastAsia="en-US"/>
    </w:rPr>
  </w:style>
  <w:style w:type="paragraph" w:styleId="BodyTextIndent">
    <w:name w:val="Body Text Indent"/>
    <w:basedOn w:val="Normal"/>
    <w:link w:val="BodyTextIndentChar"/>
    <w:uiPriority w:val="99"/>
    <w:unhideWhenUsed/>
    <w:rsid w:val="00A50795"/>
    <w:pPr>
      <w:spacing w:after="120"/>
      <w:ind w:left="283"/>
    </w:pPr>
  </w:style>
  <w:style w:type="character" w:customStyle="1" w:styleId="BodyTextIndentChar">
    <w:name w:val="Body Text Indent Char"/>
    <w:basedOn w:val="DefaultParagraphFont"/>
    <w:link w:val="BodyTextIndent"/>
    <w:uiPriority w:val="99"/>
    <w:rsid w:val="00A50795"/>
    <w:rPr>
      <w:rFonts w:ascii="Calibri" w:eastAsia="Calibri" w:hAnsi="Calibri" w:cs="Times New Roman"/>
      <w:sz w:val="22"/>
      <w:szCs w:val="22"/>
      <w:lang w:eastAsia="en-US"/>
    </w:rPr>
  </w:style>
  <w:style w:type="paragraph" w:customStyle="1" w:styleId="Default">
    <w:name w:val="Default"/>
    <w:rsid w:val="00A5079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F2E74"/>
    <w:rPr>
      <w:sz w:val="16"/>
      <w:szCs w:val="16"/>
    </w:rPr>
  </w:style>
  <w:style w:type="paragraph" w:styleId="CommentText">
    <w:name w:val="annotation text"/>
    <w:basedOn w:val="Normal"/>
    <w:link w:val="CommentTextChar"/>
    <w:uiPriority w:val="99"/>
    <w:semiHidden/>
    <w:unhideWhenUsed/>
    <w:rsid w:val="00BF2E74"/>
    <w:pPr>
      <w:spacing w:line="240" w:lineRule="auto"/>
    </w:pPr>
    <w:rPr>
      <w:sz w:val="20"/>
      <w:szCs w:val="20"/>
    </w:rPr>
  </w:style>
  <w:style w:type="character" w:customStyle="1" w:styleId="CommentTextChar">
    <w:name w:val="Comment Text Char"/>
    <w:basedOn w:val="DefaultParagraphFont"/>
    <w:link w:val="CommentText"/>
    <w:uiPriority w:val="99"/>
    <w:semiHidden/>
    <w:rsid w:val="00BF2E74"/>
    <w:rPr>
      <w:lang w:eastAsia="en-US"/>
    </w:rPr>
  </w:style>
  <w:style w:type="paragraph" w:styleId="CommentSubject">
    <w:name w:val="annotation subject"/>
    <w:basedOn w:val="CommentText"/>
    <w:next w:val="CommentText"/>
    <w:link w:val="CommentSubjectChar"/>
    <w:uiPriority w:val="99"/>
    <w:semiHidden/>
    <w:unhideWhenUsed/>
    <w:rsid w:val="00BF2E74"/>
    <w:rPr>
      <w:b/>
      <w:bCs/>
    </w:rPr>
  </w:style>
  <w:style w:type="character" w:customStyle="1" w:styleId="CommentSubjectChar">
    <w:name w:val="Comment Subject Char"/>
    <w:basedOn w:val="CommentTextChar"/>
    <w:link w:val="CommentSubject"/>
    <w:uiPriority w:val="99"/>
    <w:semiHidden/>
    <w:rsid w:val="00BF2E74"/>
    <w:rPr>
      <w:b/>
      <w:bCs/>
      <w:lang w:eastAsia="en-US"/>
    </w:rPr>
  </w:style>
  <w:style w:type="character" w:styleId="Hyperlink">
    <w:name w:val="Hyperlink"/>
    <w:basedOn w:val="DefaultParagraphFont"/>
    <w:uiPriority w:val="99"/>
    <w:unhideWhenUsed/>
    <w:rsid w:val="0052497E"/>
    <w:rPr>
      <w:color w:val="0000FF" w:themeColor="hyperlink"/>
      <w:u w:val="single"/>
    </w:rPr>
  </w:style>
  <w:style w:type="paragraph" w:styleId="NormalWeb">
    <w:name w:val="Normal (Web)"/>
    <w:basedOn w:val="Normal"/>
    <w:rsid w:val="00FB5CA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mpanyName">
    <w:name w:val="Company Name"/>
    <w:basedOn w:val="Normal"/>
    <w:rsid w:val="00FB5CAA"/>
    <w:pPr>
      <w:keepLines/>
      <w:shd w:val="solid" w:color="auto" w:fill="auto"/>
      <w:spacing w:after="0" w:line="320" w:lineRule="exact"/>
    </w:pPr>
    <w:rPr>
      <w:rFonts w:ascii="Arial Black" w:eastAsia="Times New Roman" w:hAnsi="Arial Black"/>
      <w:color w:val="FFFFFF"/>
      <w:spacing w:val="-15"/>
      <w:sz w:val="32"/>
      <w:szCs w:val="20"/>
    </w:rPr>
  </w:style>
  <w:style w:type="table" w:styleId="TableGrid">
    <w:name w:val="Table Grid"/>
    <w:basedOn w:val="TableNormal"/>
    <w:rsid w:val="00FB5C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7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5780">
      <w:bodyDiv w:val="1"/>
      <w:marLeft w:val="0"/>
      <w:marRight w:val="0"/>
      <w:marTop w:val="0"/>
      <w:marBottom w:val="0"/>
      <w:divBdr>
        <w:top w:val="none" w:sz="0" w:space="0" w:color="auto"/>
        <w:left w:val="none" w:sz="0" w:space="0" w:color="auto"/>
        <w:bottom w:val="none" w:sz="0" w:space="0" w:color="auto"/>
        <w:right w:val="none" w:sz="0" w:space="0" w:color="auto"/>
      </w:divBdr>
    </w:div>
    <w:div w:id="386222666">
      <w:bodyDiv w:val="1"/>
      <w:marLeft w:val="0"/>
      <w:marRight w:val="0"/>
      <w:marTop w:val="0"/>
      <w:marBottom w:val="0"/>
      <w:divBdr>
        <w:top w:val="none" w:sz="0" w:space="0" w:color="auto"/>
        <w:left w:val="none" w:sz="0" w:space="0" w:color="auto"/>
        <w:bottom w:val="none" w:sz="0" w:space="0" w:color="auto"/>
        <w:right w:val="none" w:sz="0" w:space="0" w:color="auto"/>
      </w:divBdr>
    </w:div>
    <w:div w:id="18567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rn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Document_x0020_Type xmlns="fd4a1ae2-dcdc-44d7-b8e3-2a5b0f78f4b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CC6BB47843F4547B81F9DA80EE1E6B2" ma:contentTypeVersion="1" ma:contentTypeDescription="Create a new document." ma:contentTypeScope="" ma:versionID="7aac8c40db06591d0c2e791d63ee51d4">
  <xsd:schema xmlns:xsd="http://www.w3.org/2001/XMLSchema" xmlns:p="http://schemas.microsoft.com/office/2006/metadata/properties" xmlns:ns2="fd4a1ae2-dcdc-44d7-b8e3-2a5b0f78f4ba" targetNamespace="http://schemas.microsoft.com/office/2006/metadata/properties" ma:root="true" ma:fieldsID="2eff6ffd6ee93fb1b94be74bd9d33375" ns2:_="">
    <xsd:import namespace="fd4a1ae2-dcdc-44d7-b8e3-2a5b0f78f4ba"/>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fd4a1ae2-dcdc-44d7-b8e3-2a5b0f78f4ba" elementFormDefault="qualified">
    <xsd:import namespace="http://schemas.microsoft.com/office/2006/documentManagement/types"/>
    <xsd:element name="Document_x0020_Type" ma:index="8" nillable="true" ma:displayName="Document Type" ma:default="Policy" ma:format="Dropdown" ma:internalName="Document_x0020_Type">
      <xsd:simpleType>
        <xsd:restriction base="dms:Choice">
          <xsd:enumeration value="Policy"/>
          <xsd:enumeration value="Job Description"/>
          <xsd:enumeration value="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5B8F63-93B2-444F-AD54-0B87DD0973DA}">
  <ds:schemaRefs>
    <ds:schemaRef ds:uri="http://schemas.microsoft.com/office/2006/metadata/longProperties"/>
  </ds:schemaRefs>
</ds:datastoreItem>
</file>

<file path=customXml/itemProps2.xml><?xml version="1.0" encoding="utf-8"?>
<ds:datastoreItem xmlns:ds="http://schemas.openxmlformats.org/officeDocument/2006/customXml" ds:itemID="{7B96B0BD-9B3E-4275-B478-2EE4501E6982}">
  <ds:schemaRefs>
    <ds:schemaRef ds:uri="http://schemas.microsoft.com/sharepoint/v3/contenttype/forms"/>
  </ds:schemaRefs>
</ds:datastoreItem>
</file>

<file path=customXml/itemProps3.xml><?xml version="1.0" encoding="utf-8"?>
<ds:datastoreItem xmlns:ds="http://schemas.openxmlformats.org/officeDocument/2006/customXml" ds:itemID="{E50913B0-A372-4C09-94CF-20EADB827A70}">
  <ds:schemaRefs>
    <ds:schemaRef ds:uri="http://schemas.openxmlformats.org/officeDocument/2006/bibliography"/>
  </ds:schemaRefs>
</ds:datastoreItem>
</file>

<file path=customXml/itemProps4.xml><?xml version="1.0" encoding="utf-8"?>
<ds:datastoreItem xmlns:ds="http://schemas.openxmlformats.org/officeDocument/2006/customXml" ds:itemID="{60F42448-EF7C-49E6-B118-0983B1A2D195}">
  <ds:schemaRefs>
    <ds:schemaRef ds:uri="http://schemas.microsoft.com/office/2006/documentManagement/types"/>
    <ds:schemaRef ds:uri="http://schemas.microsoft.com/office/2006/metadata/properties"/>
    <ds:schemaRef ds:uri="fd4a1ae2-dcdc-44d7-b8e3-2a5b0f78f4ba"/>
    <ds:schemaRef ds:uri="http://purl.org/dc/elements/1.1/"/>
    <ds:schemaRef ds:uri="http://schemas.openxmlformats.org/package/2006/metadata/core-properties"/>
    <ds:schemaRef ds:uri="http://www.w3.org/XML/1998/namespace"/>
    <ds:schemaRef ds:uri="http://purl.org/dc/terms/"/>
    <ds:schemaRef ds:uri="http://purl.org/dc/dcmitype/"/>
  </ds:schemaRefs>
</ds:datastoreItem>
</file>

<file path=customXml/itemProps5.xml><?xml version="1.0" encoding="utf-8"?>
<ds:datastoreItem xmlns:ds="http://schemas.openxmlformats.org/officeDocument/2006/customXml" ds:itemID="{6545AC21-27E7-4539-9043-199B8C561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a1ae2-dcdc-44d7-b8e3-2a5b0f78f4b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QIA</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Esteleta Wilson</dc:creator>
  <cp:lastModifiedBy>Veronica Guthrie</cp:lastModifiedBy>
  <cp:revision>2</cp:revision>
  <cp:lastPrinted>2019-12-10T15:58:00Z</cp:lastPrinted>
  <dcterms:created xsi:type="dcterms:W3CDTF">2022-05-30T16:08:00Z</dcterms:created>
  <dcterms:modified xsi:type="dcterms:W3CDTF">2022-05-30T16:08:00Z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7400.00000000000</vt:lpwstr>
  </property>
</Properties>
</file>